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40" w:rsidRDefault="00424D40" w:rsidP="00424D40">
      <w:pPr>
        <w:jc w:val="right"/>
        <w:rPr>
          <w:rFonts w:cs="Tahoma"/>
        </w:rPr>
      </w:pPr>
      <w:bookmarkStart w:id="0" w:name="_GoBack"/>
      <w:bookmarkEnd w:id="0"/>
      <w:r>
        <w:rPr>
          <w:rFonts w:cs="Tahoma"/>
        </w:rPr>
        <w:t>Suwałki, dnia 21 lipca 2025 roku</w:t>
      </w:r>
    </w:p>
    <w:p w:rsidR="00424D40" w:rsidRDefault="00424D40" w:rsidP="00424D40">
      <w:pPr>
        <w:rPr>
          <w:rFonts w:cs="Tahoma"/>
        </w:rPr>
      </w:pPr>
      <w:r>
        <w:rPr>
          <w:rFonts w:cs="Tahoma"/>
        </w:rPr>
        <w:t>PP.6733.5.2025.ID</w:t>
      </w:r>
    </w:p>
    <w:p w:rsidR="00424D40" w:rsidRDefault="00424D40" w:rsidP="00424D40">
      <w:pPr>
        <w:rPr>
          <w:rFonts w:cs="Tahoma"/>
        </w:rPr>
      </w:pPr>
    </w:p>
    <w:p w:rsidR="00424D40" w:rsidRDefault="00424D40" w:rsidP="00424D40">
      <w:pPr>
        <w:rPr>
          <w:rFonts w:cs="Tahoma"/>
        </w:rPr>
      </w:pPr>
    </w:p>
    <w:p w:rsidR="00424D40" w:rsidRDefault="00424D40" w:rsidP="00424D40">
      <w:pPr>
        <w:jc w:val="center"/>
        <w:rPr>
          <w:rFonts w:cs="Tahoma"/>
          <w:b/>
          <w:spacing w:val="28"/>
        </w:rPr>
      </w:pPr>
    </w:p>
    <w:p w:rsidR="00424D40" w:rsidRDefault="00424D40" w:rsidP="00424D40">
      <w:pPr>
        <w:jc w:val="center"/>
        <w:rPr>
          <w:rFonts w:cs="Tahoma"/>
          <w:b/>
          <w:spacing w:val="28"/>
        </w:rPr>
      </w:pPr>
    </w:p>
    <w:p w:rsidR="00424D40" w:rsidRDefault="00424D40" w:rsidP="00424D40">
      <w:pPr>
        <w:jc w:val="center"/>
        <w:rPr>
          <w:rFonts w:cs="Tahoma"/>
          <w:b/>
          <w:spacing w:val="28"/>
        </w:rPr>
      </w:pPr>
    </w:p>
    <w:p w:rsidR="00424D40" w:rsidRDefault="00424D40" w:rsidP="00424D40">
      <w:pPr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 xml:space="preserve">ZAWIADOMIENIE </w:t>
      </w:r>
    </w:p>
    <w:p w:rsidR="00424D40" w:rsidRDefault="00424D40" w:rsidP="00424D40">
      <w:pPr>
        <w:rPr>
          <w:rFonts w:cs="Tahoma"/>
        </w:rPr>
      </w:pPr>
    </w:p>
    <w:p w:rsidR="00424D40" w:rsidRDefault="00424D40" w:rsidP="00424D40">
      <w:pPr>
        <w:rPr>
          <w:rFonts w:cs="Tahoma"/>
        </w:rPr>
      </w:pPr>
    </w:p>
    <w:p w:rsidR="00424D40" w:rsidRDefault="00424D40" w:rsidP="00424D40">
      <w:pPr>
        <w:rPr>
          <w:rFonts w:cs="Tahoma"/>
        </w:rPr>
      </w:pPr>
    </w:p>
    <w:p w:rsidR="00424D40" w:rsidRDefault="00424D40" w:rsidP="00424D40">
      <w:pPr>
        <w:spacing w:line="360" w:lineRule="auto"/>
        <w:ind w:firstLine="708"/>
        <w:jc w:val="both"/>
      </w:pPr>
      <w:r>
        <w:t xml:space="preserve">Na podstawie </w:t>
      </w:r>
      <w:r>
        <w:rPr>
          <w:rFonts w:cs="Tahoma"/>
        </w:rPr>
        <w:t xml:space="preserve">art. 10 </w:t>
      </w:r>
      <w:r>
        <w:t>§</w:t>
      </w:r>
      <w:r>
        <w:rPr>
          <w:rFonts w:cs="Tahoma"/>
        </w:rPr>
        <w:t xml:space="preserve"> 1 ustawy </w:t>
      </w:r>
      <w:r>
        <w:t xml:space="preserve">z dnia 14 czerwca 1960 r. </w:t>
      </w:r>
      <w:r>
        <w:rPr>
          <w:rFonts w:cs="Tahoma"/>
        </w:rPr>
        <w:t xml:space="preserve">Kodeks postępowania administracyjnego </w:t>
      </w:r>
      <w:r>
        <w:t xml:space="preserve">(Dz.U. z 2024 r. poz. 572) </w:t>
      </w:r>
      <w:r>
        <w:rPr>
          <w:rFonts w:cs="Tahoma"/>
        </w:rPr>
        <w:t xml:space="preserve">zawiadamiam, iż zostały zebrane materiały </w:t>
      </w:r>
      <w:r>
        <w:rPr>
          <w:rFonts w:cs="Tahoma"/>
        </w:rPr>
        <w:br/>
        <w:t xml:space="preserve">w sprawie wydania decyzji o ustaleniu lokalizacji inwestycji celu publicznego dla zamierzenia polegającego na budowie linii kablowej nN-0,4kV wraz ze słupami oświetleniowymi i szafą oświetleniową SO na działkach nr ew. </w:t>
      </w:r>
      <w:r>
        <w:t>6/22, 6/24, 6/26, 6/21, 6/16, 69, 6/20, 6/18, 70, 59/3, 5/20</w:t>
      </w:r>
      <w:r>
        <w:rPr>
          <w:rFonts w:cs="Tahoma"/>
        </w:rPr>
        <w:t xml:space="preserve"> położonych w miejscowości Czerwony Folwark</w:t>
      </w:r>
      <w:r>
        <w:t xml:space="preserve"> w gminie Suwałki.</w:t>
      </w:r>
    </w:p>
    <w:p w:rsidR="00424D40" w:rsidRDefault="00424D40" w:rsidP="00424D40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Zgodnie z ww. przepisem zapewniając stronom czynny udział w każdym stadium postępowania informuje, iż z aktami sprawy można zapoznać się w Urzędzie Gminy Suwałki, ul. Świerkowa 45, 16-400 Suwałki w terminie 7 dni od daty otrzymania zawiadomienia. W tym terminie można wnieść wszelkie zastrzeżenia i uwagi związane z wydaniem decyzji o ustaleniu lokalizacji inwestycji celu publicznego.</w:t>
      </w:r>
    </w:p>
    <w:p w:rsidR="001C0527" w:rsidRDefault="00424D40" w:rsidP="00424D40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   Jeżeli strony nie skorzystają z tego uprawnienia po upływie wyznaczonego terminu zostanie podjęta decyzja w oparciu o zebrane materiały.</w:t>
      </w:r>
    </w:p>
    <w:p w:rsidR="001C0527" w:rsidRDefault="001C0527" w:rsidP="00424D40">
      <w:pPr>
        <w:spacing w:line="276" w:lineRule="auto"/>
        <w:jc w:val="both"/>
        <w:rPr>
          <w:rFonts w:cs="Tahoma"/>
        </w:rPr>
      </w:pPr>
    </w:p>
    <w:p w:rsidR="001C0527" w:rsidRDefault="001C0527" w:rsidP="001C0527">
      <w:pPr>
        <w:jc w:val="right"/>
        <w:rPr>
          <w:b/>
        </w:rPr>
      </w:pPr>
      <w:r>
        <w:rPr>
          <w:b/>
        </w:rPr>
        <w:t>(-) Wój</w:t>
      </w:r>
      <w:r w:rsidR="0013055B">
        <w:rPr>
          <w:b/>
        </w:rPr>
        <w:t>t</w:t>
      </w:r>
      <w:r>
        <w:rPr>
          <w:b/>
        </w:rPr>
        <w:t xml:space="preserve"> Gminy Suwałki</w:t>
      </w:r>
    </w:p>
    <w:p w:rsidR="000E4811" w:rsidRDefault="003F562E"/>
    <w:sectPr w:rsidR="000E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CCD8FE8-08B8-4BD4-82B5-A23844BB7F8A}"/>
  </w:docVars>
  <w:rsids>
    <w:rsidRoot w:val="001C0527"/>
    <w:rsid w:val="0001330F"/>
    <w:rsid w:val="0013055B"/>
    <w:rsid w:val="001C0527"/>
    <w:rsid w:val="003F562E"/>
    <w:rsid w:val="00424D40"/>
    <w:rsid w:val="00A30E60"/>
    <w:rsid w:val="00AA5F12"/>
    <w:rsid w:val="00B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9CEB-369C-4CAE-A276-404233C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CD8FE8-08B8-4BD4-82B5-A23844BB7F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IDziemiach</dc:creator>
  <cp:keywords/>
  <dc:description/>
  <cp:lastModifiedBy>JMartynko</cp:lastModifiedBy>
  <cp:revision>2</cp:revision>
  <dcterms:created xsi:type="dcterms:W3CDTF">2025-07-21T13:29:00Z</dcterms:created>
  <dcterms:modified xsi:type="dcterms:W3CDTF">2025-07-21T13:29:00Z</dcterms:modified>
</cp:coreProperties>
</file>