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ID.6220.1.202</w:t>
      </w:r>
      <w:r w:rsidR="00D65F95">
        <w:rPr>
          <w:rFonts w:cstheme="minorHAnsi"/>
        </w:rPr>
        <w:t>5</w:t>
      </w:r>
      <w:r w:rsidR="00D65F95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D51D2A">
        <w:rPr>
          <w:rFonts w:cstheme="minorHAnsi"/>
        </w:rPr>
        <w:t>27</w:t>
      </w:r>
      <w:r w:rsidR="00D65F95">
        <w:rPr>
          <w:rFonts w:cstheme="minorHAnsi"/>
        </w:rPr>
        <w:t xml:space="preserve"> stycznia 2025 roku</w:t>
      </w:r>
    </w:p>
    <w:p w:rsidR="00EC4749" w:rsidRDefault="00EC4749" w:rsidP="00EC4749">
      <w:pPr>
        <w:spacing w:line="240" w:lineRule="auto"/>
        <w:rPr>
          <w:rFonts w:cstheme="minorHAnsi"/>
        </w:rPr>
      </w:pPr>
    </w:p>
    <w:p w:rsidR="00D51D2A" w:rsidRPr="00352567" w:rsidRDefault="00D51D2A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  <w:r w:rsidR="00D65F95">
        <w:rPr>
          <w:rFonts w:cstheme="minorHAnsi"/>
          <w:b/>
        </w:rPr>
        <w:br/>
      </w:r>
      <w:r w:rsidRPr="00352567">
        <w:rPr>
          <w:rFonts w:cstheme="minorHAnsi"/>
          <w:b/>
        </w:rPr>
        <w:t>WÓJTA GMINY SUWAŁKI</w:t>
      </w:r>
    </w:p>
    <w:p w:rsidR="00D65F95" w:rsidRPr="003B110D" w:rsidRDefault="00CB5982" w:rsidP="00A201D2">
      <w:pPr>
        <w:spacing w:line="240" w:lineRule="auto"/>
        <w:jc w:val="both"/>
        <w:rPr>
          <w:rFonts w:ascii="Calibri" w:eastAsia="Calibri" w:hAnsi="Calibri" w:cs="Times New Roman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D51D2A" w:rsidRPr="00D51D2A">
        <w:rPr>
          <w:rFonts w:cstheme="minorHAnsi"/>
        </w:rPr>
        <w:t>Działając na podstawie art. 10 § 1 ustawy z dnia 14 czerwca 1960 r. Kodeks Postępowania Administracyjnego (</w:t>
      </w:r>
      <w:proofErr w:type="spellStart"/>
      <w:r w:rsidR="00D51D2A" w:rsidRPr="00D51D2A">
        <w:rPr>
          <w:rFonts w:cstheme="minorHAnsi"/>
        </w:rPr>
        <w:t>t.j</w:t>
      </w:r>
      <w:proofErr w:type="spellEnd"/>
      <w:r w:rsidR="00D51D2A" w:rsidRPr="00D51D2A">
        <w:rPr>
          <w:rFonts w:cstheme="minorHAnsi"/>
        </w:rPr>
        <w:t xml:space="preserve">. Dz. U. z </w:t>
      </w:r>
      <w:r w:rsidR="00D51D2A" w:rsidRPr="00352567">
        <w:rPr>
          <w:rFonts w:cstheme="minorHAnsi"/>
        </w:rPr>
        <w:t>2024 r. poz. 572</w:t>
      </w:r>
      <w:r w:rsidR="00D51D2A" w:rsidRPr="00D51D2A">
        <w:rPr>
          <w:rFonts w:cstheme="minorHAnsi"/>
        </w:rPr>
        <w:t>) zawiadamia się, że został zebrany pełny materiał dowodowy w sprawie wydania decyzji o środowiskowych uwarunkowaniach zgody na realizację przedsięwzięcia polegającego</w:t>
      </w:r>
      <w:r w:rsidR="00D51D2A">
        <w:rPr>
          <w:rFonts w:cstheme="minorHAnsi"/>
        </w:rPr>
        <w:t xml:space="preserve"> </w:t>
      </w:r>
      <w:r w:rsidR="00D65F95" w:rsidRPr="00222402">
        <w:rPr>
          <w:rFonts w:ascii="Calibri" w:eastAsia="Calibri" w:hAnsi="Calibri" w:cs="Times New Roman"/>
          <w:iCs/>
        </w:rPr>
        <w:t>na</w:t>
      </w:r>
      <w:r w:rsidR="00D65F95">
        <w:rPr>
          <w:rFonts w:ascii="Calibri" w:eastAsia="Calibri" w:hAnsi="Calibri" w:cs="Times New Roman"/>
          <w:b/>
          <w:i/>
        </w:rPr>
        <w:t xml:space="preserve"> „</w:t>
      </w:r>
      <w:r w:rsidR="00D65F95">
        <w:rPr>
          <w:b/>
          <w:i/>
        </w:rPr>
        <w:t xml:space="preserve">Modernizacji gospodarstwa w celu zwiększenia obsady bydła </w:t>
      </w:r>
      <w:r w:rsidR="00D51D2A">
        <w:rPr>
          <w:b/>
          <w:i/>
        </w:rPr>
        <w:br/>
      </w:r>
      <w:r w:rsidR="00D65F95">
        <w:rPr>
          <w:b/>
          <w:i/>
        </w:rPr>
        <w:t xml:space="preserve">nr </w:t>
      </w:r>
      <w:proofErr w:type="spellStart"/>
      <w:r w:rsidR="00D65F95">
        <w:rPr>
          <w:b/>
          <w:i/>
        </w:rPr>
        <w:t>ewid</w:t>
      </w:r>
      <w:proofErr w:type="spellEnd"/>
      <w:r w:rsidR="00D65F95">
        <w:rPr>
          <w:b/>
          <w:i/>
        </w:rPr>
        <w:t xml:space="preserve">. 241/2 i 237/2, obręb Korkliny, gmina Suwałki, w celu zwiększenia obsady zwierząt </w:t>
      </w:r>
      <w:r w:rsidR="00BD1E67">
        <w:rPr>
          <w:b/>
          <w:i/>
        </w:rPr>
        <w:br/>
      </w:r>
      <w:r w:rsidR="00D65F95">
        <w:rPr>
          <w:b/>
          <w:i/>
        </w:rPr>
        <w:t>do 186,10 DJP”.</w:t>
      </w:r>
    </w:p>
    <w:p w:rsidR="00D51D2A" w:rsidRPr="00D51D2A" w:rsidRDefault="00D51D2A" w:rsidP="00D51D2A">
      <w:pPr>
        <w:pStyle w:val="Tekstpodstawowywcity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51D2A">
        <w:rPr>
          <w:rFonts w:asciiTheme="minorHAnsi" w:hAnsiTheme="minorHAnsi" w:cstheme="minorHAnsi"/>
          <w:sz w:val="22"/>
          <w:szCs w:val="22"/>
        </w:rPr>
        <w:t>Stronom postępowania służy prawo wniesienia ponaglenia do Samorządowego Kolegium Odwoławczego w Suwałkach, w sytuacji kiedy nie załatwiono sprawy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D2A">
        <w:rPr>
          <w:rFonts w:asciiTheme="minorHAnsi" w:hAnsiTheme="minorHAnsi" w:cstheme="minorHAnsi"/>
          <w:sz w:val="22"/>
          <w:szCs w:val="22"/>
        </w:rPr>
        <w:t>w terminie określonym w art. 35 Kpa ani w terminie wskazanym w trybie art. 36 § 1 (bezczynność) lub w sytuacji kiedy postępowanie jest prowadzone dłużej niż jest to niezbędne do załatwienia sprawy (przewlekłość).</w:t>
      </w:r>
    </w:p>
    <w:p w:rsidR="00D51D2A" w:rsidRPr="00D51D2A" w:rsidRDefault="00D51D2A" w:rsidP="00D51D2A">
      <w:pPr>
        <w:pStyle w:val="Tekstpodstawowywcity"/>
        <w:spacing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D2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uzgodnieniami Regionalnego Dyrektora Ochrony Środowiska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D2A">
        <w:rPr>
          <w:rFonts w:asciiTheme="minorHAnsi" w:hAnsiTheme="minorHAnsi" w:cstheme="minorHAnsi"/>
          <w:sz w:val="22"/>
          <w:szCs w:val="22"/>
        </w:rPr>
        <w:t>w Białymstoku, Państwowego Powiatowego Inspektora Sanitarnego 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D2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D2A">
        <w:rPr>
          <w:rFonts w:asciiTheme="minorHAnsi" w:hAnsiTheme="minorHAnsi" w:cstheme="minorHAnsi"/>
          <w:sz w:val="22"/>
          <w:szCs w:val="22"/>
        </w:rPr>
        <w:t>52 w poniedziałek w godzinach 8:00 - 15:45, wtorek - piątek w godzinach 7.30 - 15.15.</w:t>
      </w:r>
      <w:r w:rsidRPr="00D51D2A">
        <w:rPr>
          <w:rFonts w:asciiTheme="minorHAnsi" w:hAnsiTheme="minorHAnsi" w:cstheme="minorHAnsi"/>
          <w:b/>
          <w:sz w:val="22"/>
          <w:szCs w:val="22"/>
        </w:rPr>
        <w:tab/>
      </w:r>
    </w:p>
    <w:p w:rsidR="00D51D2A" w:rsidRPr="00D51D2A" w:rsidRDefault="00D51D2A" w:rsidP="00D51D2A">
      <w:pPr>
        <w:pStyle w:val="Tekstpodstawowywcity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51D2A">
        <w:rPr>
          <w:rFonts w:asciiTheme="minorHAnsi" w:hAnsiTheme="minorHAnsi" w:cstheme="minorHAnsi"/>
          <w:sz w:val="22"/>
          <w:szCs w:val="22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D2A">
        <w:rPr>
          <w:rFonts w:asciiTheme="minorHAnsi" w:hAnsiTheme="minorHAnsi" w:cstheme="minorHAnsi"/>
          <w:sz w:val="22"/>
          <w:szCs w:val="22"/>
        </w:rPr>
        <w:t xml:space="preserve">z dnia 5 września 2016 r. o usługach zaufania oraz identyfikacji elektronicznej                    (Dz. U. z 2024 r. poz. 1725) do Wójta Gminy Suwałki, ul. Świerkowa 45, 16-400 Suwałki w terminie </w:t>
      </w:r>
      <w:r>
        <w:rPr>
          <w:rFonts w:asciiTheme="minorHAnsi" w:hAnsiTheme="minorHAnsi" w:cstheme="minorHAnsi"/>
          <w:sz w:val="22"/>
          <w:szCs w:val="22"/>
        </w:rPr>
        <w:br/>
      </w:r>
      <w:r w:rsidRPr="00D51D2A">
        <w:rPr>
          <w:rFonts w:asciiTheme="minorHAnsi" w:hAnsiTheme="minorHAnsi" w:cstheme="minorHAnsi"/>
          <w:sz w:val="22"/>
          <w:szCs w:val="22"/>
        </w:rPr>
        <w:t>7 dni od daty otrzymania niniejszego zawiadomienia. Po tym terminie zostanie wydana decyzja.</w:t>
      </w:r>
    </w:p>
    <w:p w:rsidR="00D51D2A" w:rsidRDefault="00D51D2A" w:rsidP="00D51D2A">
      <w:pPr>
        <w:pStyle w:val="Tekstpodstawowywcity"/>
        <w:ind w:firstLine="0"/>
        <w:rPr>
          <w:rFonts w:cs="Arial"/>
          <w:b/>
          <w:sz w:val="28"/>
          <w:szCs w:val="28"/>
          <w:u w:val="single"/>
        </w:rPr>
      </w:pPr>
    </w:p>
    <w:p w:rsidR="00D51D2A" w:rsidRDefault="00D51D2A" w:rsidP="00D51D2A">
      <w:pPr>
        <w:pStyle w:val="Tekstpodstawowywcity"/>
        <w:ind w:firstLine="0"/>
        <w:rPr>
          <w:rFonts w:cs="Arial"/>
          <w:b/>
          <w:sz w:val="28"/>
          <w:szCs w:val="28"/>
          <w:u w:val="single"/>
        </w:rPr>
      </w:pPr>
    </w:p>
    <w:p w:rsidR="00D51D2A" w:rsidRDefault="00D51D2A" w:rsidP="00D51D2A">
      <w:pPr>
        <w:pStyle w:val="Tekstpodstawowywcity"/>
        <w:ind w:firstLine="0"/>
        <w:rPr>
          <w:rFonts w:cs="Arial"/>
          <w:b/>
          <w:sz w:val="28"/>
          <w:szCs w:val="28"/>
          <w:u w:val="single"/>
        </w:rPr>
      </w:pPr>
    </w:p>
    <w:p w:rsidR="00D65F95" w:rsidRDefault="00D65F95" w:rsidP="00D65F95">
      <w:pPr>
        <w:spacing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  <w:u w:val="single"/>
        </w:rPr>
        <w:t>Otrzymują wg rozdzielnika:</w:t>
      </w: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5D701F" w:rsidRDefault="005D701F" w:rsidP="005D701F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>(-) Zastępca Wójta Gminy Suwałki</w:t>
      </w: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A201D2">
      <w:pPr>
        <w:spacing w:line="276" w:lineRule="auto"/>
        <w:jc w:val="right"/>
        <w:rPr>
          <w:rFonts w:cstheme="minorHAnsi"/>
        </w:rPr>
      </w:pPr>
    </w:p>
    <w:sectPr w:rsidR="00A201D2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63" w:rsidRDefault="00161063" w:rsidP="00BC3123">
      <w:pPr>
        <w:spacing w:after="0" w:line="240" w:lineRule="auto"/>
      </w:pPr>
      <w:r>
        <w:separator/>
      </w:r>
    </w:p>
  </w:endnote>
  <w:endnote w:type="continuationSeparator" w:id="0">
    <w:p w:rsidR="00161063" w:rsidRDefault="00161063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201D2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63" w:rsidRDefault="00161063" w:rsidP="00BC3123">
      <w:pPr>
        <w:spacing w:after="0" w:line="240" w:lineRule="auto"/>
      </w:pPr>
      <w:r>
        <w:separator/>
      </w:r>
    </w:p>
  </w:footnote>
  <w:footnote w:type="continuationSeparator" w:id="0">
    <w:p w:rsidR="00161063" w:rsidRDefault="00161063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25D9"/>
    <w:rsid w:val="000779CC"/>
    <w:rsid w:val="000824C8"/>
    <w:rsid w:val="000D7DAD"/>
    <w:rsid w:val="000F0B9C"/>
    <w:rsid w:val="000F5B2C"/>
    <w:rsid w:val="000F60A9"/>
    <w:rsid w:val="000F737D"/>
    <w:rsid w:val="00124234"/>
    <w:rsid w:val="00161063"/>
    <w:rsid w:val="00164170"/>
    <w:rsid w:val="001831FE"/>
    <w:rsid w:val="00184294"/>
    <w:rsid w:val="001C08D0"/>
    <w:rsid w:val="001E5E99"/>
    <w:rsid w:val="001F22D0"/>
    <w:rsid w:val="0021775C"/>
    <w:rsid w:val="00291E48"/>
    <w:rsid w:val="002A778F"/>
    <w:rsid w:val="002B4BDB"/>
    <w:rsid w:val="002E1A47"/>
    <w:rsid w:val="0032539E"/>
    <w:rsid w:val="003274AA"/>
    <w:rsid w:val="00341304"/>
    <w:rsid w:val="00352567"/>
    <w:rsid w:val="0035377D"/>
    <w:rsid w:val="0036584D"/>
    <w:rsid w:val="003A46F5"/>
    <w:rsid w:val="003B0A58"/>
    <w:rsid w:val="003C1A70"/>
    <w:rsid w:val="003E53F7"/>
    <w:rsid w:val="003E63D3"/>
    <w:rsid w:val="003F562F"/>
    <w:rsid w:val="003F7000"/>
    <w:rsid w:val="0043549F"/>
    <w:rsid w:val="00441C41"/>
    <w:rsid w:val="004A2113"/>
    <w:rsid w:val="004C02FB"/>
    <w:rsid w:val="004C498D"/>
    <w:rsid w:val="004D6672"/>
    <w:rsid w:val="004F57A2"/>
    <w:rsid w:val="00501B18"/>
    <w:rsid w:val="00511900"/>
    <w:rsid w:val="00552145"/>
    <w:rsid w:val="00561DE8"/>
    <w:rsid w:val="00594C7D"/>
    <w:rsid w:val="005A2BBB"/>
    <w:rsid w:val="005B4C36"/>
    <w:rsid w:val="005B5FED"/>
    <w:rsid w:val="005D701F"/>
    <w:rsid w:val="005E6DAD"/>
    <w:rsid w:val="005E6F1E"/>
    <w:rsid w:val="005E717B"/>
    <w:rsid w:val="00656233"/>
    <w:rsid w:val="00670013"/>
    <w:rsid w:val="006767C4"/>
    <w:rsid w:val="006B4CF8"/>
    <w:rsid w:val="006C7A8F"/>
    <w:rsid w:val="006E5CF6"/>
    <w:rsid w:val="006F64FB"/>
    <w:rsid w:val="00722A62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D3362"/>
    <w:rsid w:val="009042F2"/>
    <w:rsid w:val="0094697D"/>
    <w:rsid w:val="009671FD"/>
    <w:rsid w:val="00971E74"/>
    <w:rsid w:val="0097352E"/>
    <w:rsid w:val="009772AE"/>
    <w:rsid w:val="009C1825"/>
    <w:rsid w:val="009C7421"/>
    <w:rsid w:val="009D3137"/>
    <w:rsid w:val="00A17EBD"/>
    <w:rsid w:val="00A201D2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AC3DBC"/>
    <w:rsid w:val="00B026E3"/>
    <w:rsid w:val="00B03BA2"/>
    <w:rsid w:val="00B05D0C"/>
    <w:rsid w:val="00B10110"/>
    <w:rsid w:val="00B12D92"/>
    <w:rsid w:val="00B1498E"/>
    <w:rsid w:val="00B153FC"/>
    <w:rsid w:val="00B20EBF"/>
    <w:rsid w:val="00B80AD1"/>
    <w:rsid w:val="00B9065A"/>
    <w:rsid w:val="00BB4C8A"/>
    <w:rsid w:val="00BC003E"/>
    <w:rsid w:val="00BC3123"/>
    <w:rsid w:val="00BD1E67"/>
    <w:rsid w:val="00BD47BF"/>
    <w:rsid w:val="00C459A4"/>
    <w:rsid w:val="00C532F7"/>
    <w:rsid w:val="00C570A4"/>
    <w:rsid w:val="00CB5982"/>
    <w:rsid w:val="00CE24DE"/>
    <w:rsid w:val="00D23B9B"/>
    <w:rsid w:val="00D4789B"/>
    <w:rsid w:val="00D51D2A"/>
    <w:rsid w:val="00D56AF3"/>
    <w:rsid w:val="00D65F95"/>
    <w:rsid w:val="00D77A5B"/>
    <w:rsid w:val="00DA4E40"/>
    <w:rsid w:val="00DD6492"/>
    <w:rsid w:val="00E02249"/>
    <w:rsid w:val="00E0595F"/>
    <w:rsid w:val="00EA4A80"/>
    <w:rsid w:val="00EC4749"/>
    <w:rsid w:val="00ED5B7D"/>
    <w:rsid w:val="00F20D36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51D2A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1D2A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93B9E-7746-4208-A1D7-24E70EC0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2025-01-27T09:10:00Z</cp:lastPrinted>
  <dcterms:created xsi:type="dcterms:W3CDTF">2025-01-28T10:16:00Z</dcterms:created>
  <dcterms:modified xsi:type="dcterms:W3CDTF">2025-01-28T10:22:00Z</dcterms:modified>
</cp:coreProperties>
</file>