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5" w:rsidRPr="00D81211" w:rsidRDefault="00F41A13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CD7833">
        <w:rPr>
          <w:rFonts w:ascii="Times New Roman" w:hAnsi="Times New Roman" w:cs="Times New Roman"/>
          <w:sz w:val="18"/>
          <w:szCs w:val="18"/>
        </w:rPr>
        <w:t xml:space="preserve">Załącznik do zarządzenia </w:t>
      </w:r>
      <w:r w:rsidR="00800843" w:rsidRPr="00D81211">
        <w:rPr>
          <w:rFonts w:ascii="Times New Roman" w:hAnsi="Times New Roman" w:cs="Times New Roman"/>
          <w:sz w:val="18"/>
          <w:szCs w:val="18"/>
        </w:rPr>
        <w:t xml:space="preserve">Nr </w:t>
      </w:r>
      <w:r w:rsidR="00EF3EA9" w:rsidRPr="00D81211">
        <w:rPr>
          <w:rFonts w:ascii="Times New Roman" w:hAnsi="Times New Roman" w:cs="Times New Roman"/>
          <w:sz w:val="18"/>
          <w:szCs w:val="18"/>
        </w:rPr>
        <w:t>540/</w:t>
      </w:r>
      <w:r w:rsidR="00472877" w:rsidRPr="00D81211">
        <w:rPr>
          <w:rFonts w:ascii="Times New Roman" w:hAnsi="Times New Roman" w:cs="Times New Roman"/>
          <w:sz w:val="18"/>
          <w:szCs w:val="18"/>
        </w:rPr>
        <w:t>23</w:t>
      </w:r>
      <w:r w:rsidR="0046070D" w:rsidRPr="00D81211">
        <w:rPr>
          <w:rFonts w:ascii="Times New Roman" w:hAnsi="Times New Roman" w:cs="Times New Roman"/>
          <w:sz w:val="18"/>
          <w:szCs w:val="18"/>
        </w:rPr>
        <w:t xml:space="preserve"> </w:t>
      </w:r>
      <w:r w:rsidRPr="00D81211">
        <w:rPr>
          <w:rFonts w:ascii="Times New Roman" w:hAnsi="Times New Roman" w:cs="Times New Roman"/>
          <w:sz w:val="18"/>
          <w:szCs w:val="18"/>
        </w:rPr>
        <w:t>Wójta Gminy Suwałki</w:t>
      </w:r>
    </w:p>
    <w:p w:rsidR="00F41A13" w:rsidRPr="00D81211" w:rsidRDefault="00800843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D81211">
        <w:rPr>
          <w:rFonts w:ascii="Times New Roman" w:hAnsi="Times New Roman" w:cs="Times New Roman"/>
          <w:sz w:val="18"/>
          <w:szCs w:val="18"/>
        </w:rPr>
        <w:t>z</w:t>
      </w:r>
      <w:r w:rsidR="00F41A13" w:rsidRPr="00D81211">
        <w:rPr>
          <w:rFonts w:ascii="Times New Roman" w:hAnsi="Times New Roman" w:cs="Times New Roman"/>
          <w:sz w:val="18"/>
          <w:szCs w:val="18"/>
        </w:rPr>
        <w:t xml:space="preserve"> dnia </w:t>
      </w:r>
      <w:r w:rsidR="00EF3EA9" w:rsidRPr="00D81211">
        <w:rPr>
          <w:rFonts w:ascii="Times New Roman" w:hAnsi="Times New Roman" w:cs="Times New Roman"/>
          <w:sz w:val="18"/>
          <w:szCs w:val="18"/>
        </w:rPr>
        <w:t>14</w:t>
      </w:r>
      <w:r w:rsidR="00587479" w:rsidRPr="00D81211">
        <w:rPr>
          <w:rFonts w:ascii="Times New Roman" w:hAnsi="Times New Roman" w:cs="Times New Roman"/>
          <w:sz w:val="18"/>
          <w:szCs w:val="18"/>
        </w:rPr>
        <w:t xml:space="preserve"> </w:t>
      </w:r>
      <w:r w:rsidR="00EF3EA9" w:rsidRPr="00D81211">
        <w:rPr>
          <w:rFonts w:ascii="Times New Roman" w:hAnsi="Times New Roman" w:cs="Times New Roman"/>
          <w:sz w:val="18"/>
          <w:szCs w:val="18"/>
        </w:rPr>
        <w:t>czerwca</w:t>
      </w:r>
      <w:r w:rsidR="00472877" w:rsidRPr="00D81211">
        <w:rPr>
          <w:rFonts w:ascii="Times New Roman" w:hAnsi="Times New Roman" w:cs="Times New Roman"/>
          <w:sz w:val="18"/>
          <w:szCs w:val="18"/>
        </w:rPr>
        <w:t xml:space="preserve"> </w:t>
      </w:r>
      <w:r w:rsidR="004646C8" w:rsidRPr="00D81211">
        <w:rPr>
          <w:rFonts w:ascii="Times New Roman" w:hAnsi="Times New Roman" w:cs="Times New Roman"/>
          <w:sz w:val="18"/>
          <w:szCs w:val="18"/>
        </w:rPr>
        <w:t xml:space="preserve"> </w:t>
      </w:r>
      <w:r w:rsidR="00472877" w:rsidRPr="00D81211">
        <w:rPr>
          <w:rFonts w:ascii="Times New Roman" w:hAnsi="Times New Roman" w:cs="Times New Roman"/>
          <w:sz w:val="18"/>
          <w:szCs w:val="18"/>
        </w:rPr>
        <w:t>2023</w:t>
      </w:r>
      <w:r w:rsidR="00F41A13" w:rsidRPr="00D81211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B45FE" w:rsidRPr="00CD7833" w:rsidRDefault="00F41A13" w:rsidP="00F41A13">
      <w:pPr>
        <w:pStyle w:val="Nagwek"/>
        <w:tabs>
          <w:tab w:val="clear" w:pos="4536"/>
          <w:tab w:val="clear" w:pos="9072"/>
          <w:tab w:val="left" w:pos="4980"/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 w:rsidRPr="00CD783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696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833">
        <w:rPr>
          <w:rFonts w:ascii="Times New Roman" w:hAnsi="Times New Roman" w:cs="Times New Roman"/>
          <w:b/>
          <w:sz w:val="28"/>
          <w:szCs w:val="28"/>
        </w:rPr>
        <w:tab/>
      </w:r>
      <w:r w:rsidRPr="00CD7833">
        <w:rPr>
          <w:rFonts w:ascii="Times New Roman" w:hAnsi="Times New Roman" w:cs="Times New Roman"/>
          <w:b/>
          <w:sz w:val="28"/>
          <w:szCs w:val="28"/>
        </w:rPr>
        <w:tab/>
      </w:r>
      <w:r w:rsidR="00FB45FE" w:rsidRPr="00CD7833">
        <w:rPr>
          <w:rFonts w:ascii="Times New Roman" w:hAnsi="Times New Roman" w:cs="Times New Roman"/>
          <w:b/>
          <w:sz w:val="28"/>
          <w:szCs w:val="28"/>
        </w:rPr>
        <w:t>URZĄD GMINY SUWAŁKI</w:t>
      </w:r>
    </w:p>
    <w:p w:rsidR="00FB45FE" w:rsidRPr="00513A3E" w:rsidRDefault="00FB45FE" w:rsidP="00FB45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5FE" w:rsidRPr="00513A3E" w:rsidRDefault="00B96F8E" w:rsidP="00FB4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B45FE" w:rsidRPr="00513A3E">
        <w:rPr>
          <w:rFonts w:ascii="Times New Roman" w:hAnsi="Times New Roman" w:cs="Times New Roman"/>
          <w:sz w:val="24"/>
          <w:szCs w:val="24"/>
        </w:rPr>
        <w:t xml:space="preserve">art. 13, </w:t>
      </w:r>
      <w:r w:rsidRPr="00513A3E">
        <w:rPr>
          <w:rFonts w:ascii="Times New Roman" w:hAnsi="Times New Roman" w:cs="Times New Roman"/>
          <w:sz w:val="24"/>
          <w:szCs w:val="24"/>
        </w:rPr>
        <w:t>art. 35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i art.37 </w:t>
      </w:r>
      <w:r w:rsidRPr="00513A3E">
        <w:rPr>
          <w:rFonts w:ascii="Times New Roman" w:hAnsi="Times New Roman" w:cs="Times New Roman"/>
          <w:sz w:val="24"/>
          <w:szCs w:val="24"/>
        </w:rPr>
        <w:t>ustawy z dnia 21 sierpnia 1997 r, o gospodarce nieruchomościami (Dz. U.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</w:t>
      </w:r>
      <w:r w:rsidRPr="00513A3E">
        <w:rPr>
          <w:rFonts w:ascii="Times New Roman" w:hAnsi="Times New Roman" w:cs="Times New Roman"/>
          <w:sz w:val="24"/>
          <w:szCs w:val="24"/>
        </w:rPr>
        <w:t>z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202</w:t>
      </w:r>
      <w:r w:rsidR="006E6F2B">
        <w:rPr>
          <w:rFonts w:ascii="Times New Roman" w:hAnsi="Times New Roman" w:cs="Times New Roman"/>
          <w:sz w:val="24"/>
          <w:szCs w:val="24"/>
        </w:rPr>
        <w:t>3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r. 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poz. </w:t>
      </w:r>
      <w:r w:rsidR="006E6F2B">
        <w:rPr>
          <w:rFonts w:ascii="Times New Roman" w:hAnsi="Times New Roman" w:cs="Times New Roman"/>
          <w:sz w:val="24"/>
          <w:szCs w:val="24"/>
        </w:rPr>
        <w:t>344</w:t>
      </w:r>
      <w:r w:rsidRPr="00513A3E">
        <w:rPr>
          <w:rFonts w:ascii="Times New Roman" w:hAnsi="Times New Roman" w:cs="Times New Roman"/>
          <w:sz w:val="24"/>
          <w:szCs w:val="24"/>
        </w:rPr>
        <w:t xml:space="preserve">) Wójt Gminy Suwałki </w:t>
      </w:r>
      <w:r w:rsidR="0046070D" w:rsidRPr="00513A3E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B96F8E" w:rsidRPr="00513A3E" w:rsidRDefault="00B96F8E" w:rsidP="00C86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2044"/>
        <w:gridCol w:w="1641"/>
        <w:gridCol w:w="4111"/>
        <w:gridCol w:w="1851"/>
        <w:gridCol w:w="2402"/>
      </w:tblGrid>
      <w:tr w:rsidR="00513A3E" w:rsidRPr="00513A3E" w:rsidTr="00A53DE2">
        <w:tc>
          <w:tcPr>
            <w:tcW w:w="15168" w:type="dxa"/>
            <w:gridSpan w:val="8"/>
            <w:shd w:val="clear" w:color="auto" w:fill="E2EFD9" w:themeFill="accent6" w:themeFillTint="33"/>
          </w:tcPr>
          <w:p w:rsidR="00867700" w:rsidRPr="00BA21E2" w:rsidRDefault="004646C8" w:rsidP="00BA21E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W DRODZE </w:t>
            </w:r>
            <w:r w:rsidRPr="00BA2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PRZETARGU </w:t>
            </w:r>
            <w:r w:rsidR="00C422BE" w:rsidRPr="00BA2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</w:t>
            </w:r>
            <w:r w:rsidRPr="00BA21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OGRANICZONEGO</w:t>
            </w:r>
            <w:r w:rsidR="0046070D" w:rsidRPr="00BA2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6070D" w:rsidRPr="00BA21E2"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BA21E2" w:rsidRPr="00BA21E2">
              <w:rPr>
                <w:rFonts w:ascii="Times New Roman" w:hAnsi="Times New Roman" w:cs="Times New Roman"/>
                <w:sz w:val="24"/>
                <w:szCs w:val="24"/>
              </w:rPr>
              <w:t>37 ust. 1)</w:t>
            </w:r>
          </w:p>
        </w:tc>
      </w:tr>
      <w:tr w:rsidR="00513A3E" w:rsidRPr="00513A3E" w:rsidTr="00A53DE2">
        <w:tc>
          <w:tcPr>
            <w:tcW w:w="425" w:type="dxa"/>
            <w:shd w:val="clear" w:color="auto" w:fill="E2EFD9" w:themeFill="accent6" w:themeFillTint="33"/>
          </w:tcPr>
          <w:p w:rsidR="0091395D" w:rsidRPr="00513A3E" w:rsidRDefault="0091395D" w:rsidP="00A5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DE2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91395D" w:rsidRPr="00A53DE2" w:rsidRDefault="00A53DE2" w:rsidP="00B96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DE2">
              <w:rPr>
                <w:rFonts w:ascii="Times New Roman" w:hAnsi="Times New Roman" w:cs="Times New Roman"/>
                <w:b/>
                <w:sz w:val="16"/>
                <w:szCs w:val="16"/>
              </w:rPr>
              <w:t>Nieruchomość oznaczona nr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91395D" w:rsidRPr="00BA21E2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E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:rsidR="0091395D" w:rsidRPr="00BA21E2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E2">
              <w:rPr>
                <w:rFonts w:ascii="Times New Roman" w:hAnsi="Times New Roman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641" w:type="dxa"/>
            <w:shd w:val="clear" w:color="auto" w:fill="E2EFD9" w:themeFill="accent6" w:themeFillTint="33"/>
          </w:tcPr>
          <w:p w:rsidR="0091395D" w:rsidRPr="00513A3E" w:rsidRDefault="0091395D" w:rsidP="00F4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 i przeznaczenie w planie zagospodarowania przestrzennego</w:t>
            </w:r>
          </w:p>
        </w:tc>
        <w:tc>
          <w:tcPr>
            <w:tcW w:w="1851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Cena netto nieruchomości</w:t>
            </w:r>
          </w:p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402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Forma zbycia</w:t>
            </w:r>
          </w:p>
        </w:tc>
      </w:tr>
      <w:tr w:rsidR="00513A3E" w:rsidRPr="00513A3E" w:rsidTr="00A53DE2">
        <w:tc>
          <w:tcPr>
            <w:tcW w:w="425" w:type="dxa"/>
          </w:tcPr>
          <w:p w:rsidR="00852D64" w:rsidRPr="00CD7833" w:rsidRDefault="00852D64" w:rsidP="00B96F8E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52D64" w:rsidRPr="00D81211" w:rsidRDefault="00C422BE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52D64" w:rsidRPr="00D81211" w:rsidRDefault="00C422BE" w:rsidP="00B96F8E">
            <w:pPr>
              <w:jc w:val="center"/>
              <w:rPr>
                <w:rFonts w:ascii="Times New Roman" w:hAnsi="Times New Roman" w:cs="Times New Roman"/>
              </w:rPr>
            </w:pPr>
            <w:r w:rsidRPr="00D81211">
              <w:rPr>
                <w:rFonts w:ascii="Times New Roman" w:hAnsi="Times New Roman" w:cs="Times New Roman"/>
              </w:rPr>
              <w:t>0043</w:t>
            </w:r>
          </w:p>
          <w:p w:rsidR="00852D64" w:rsidRPr="00D81211" w:rsidRDefault="00C422BE" w:rsidP="00B9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211">
              <w:rPr>
                <w:rFonts w:ascii="Times New Roman" w:hAnsi="Times New Roman" w:cs="Times New Roman"/>
                <w:b/>
              </w:rPr>
              <w:t>Wychodne</w:t>
            </w:r>
          </w:p>
        </w:tc>
        <w:tc>
          <w:tcPr>
            <w:tcW w:w="2044" w:type="dxa"/>
          </w:tcPr>
          <w:p w:rsidR="00852D64" w:rsidRPr="00D81211" w:rsidRDefault="00852D64" w:rsidP="00C4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SU1S/</w:t>
            </w:r>
            <w:r w:rsidR="00C422BE" w:rsidRPr="00D81211">
              <w:rPr>
                <w:rFonts w:ascii="Times New Roman" w:hAnsi="Times New Roman" w:cs="Times New Roman"/>
                <w:sz w:val="24"/>
                <w:szCs w:val="24"/>
              </w:rPr>
              <w:t>00032871/2</w:t>
            </w:r>
          </w:p>
        </w:tc>
        <w:tc>
          <w:tcPr>
            <w:tcW w:w="1641" w:type="dxa"/>
          </w:tcPr>
          <w:p w:rsidR="00852D64" w:rsidRPr="00D81211" w:rsidRDefault="00852D64" w:rsidP="00C4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2BE" w:rsidRPr="00D81211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4111" w:type="dxa"/>
          </w:tcPr>
          <w:p w:rsidR="00852D64" w:rsidRPr="00D81211" w:rsidRDefault="00852D64" w:rsidP="008E3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Nieruchomość gruntowa niezabudowana</w:t>
            </w:r>
            <w:r w:rsidR="001E7ED1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9E0B5A" w:rsidRPr="00D81211">
              <w:rPr>
                <w:rFonts w:ascii="Times New Roman" w:hAnsi="Times New Roman" w:cs="Times New Roman"/>
                <w:sz w:val="18"/>
                <w:szCs w:val="18"/>
              </w:rPr>
              <w:t>regularnym kształcie.</w:t>
            </w:r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Działka niezagospodarowana, stanowiąca użytek zielony. Na działce znajdują się pojedyncze nasadzenia drzew i krzewów. W </w:t>
            </w:r>
            <w:proofErr w:type="spellStart"/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>pn-wsch</w:t>
            </w:r>
            <w:proofErr w:type="spellEnd"/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części działki znajduje się nieużytkowy betonowy słup elektroenergetyczny. W pobli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>żu dostępne sieci: elektroenerge</w:t>
            </w:r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>tyczna, wodociągowa oraz telekomunikacyjna. Działka posiada bezpośredni dostęp do drogi wewnę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 w:rsidR="004B4FFF" w:rsidRPr="00D81211">
              <w:rPr>
                <w:rFonts w:ascii="Times New Roman" w:hAnsi="Times New Roman" w:cs="Times New Roman"/>
                <w:sz w:val="18"/>
                <w:szCs w:val="18"/>
              </w:rPr>
              <w:t>znej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W planie zagospodarowania przestrzennego działka położona jest na terenie o funkcji ozn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>aczonym</w:t>
            </w: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symbolem 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>40MN – teren zabudowy mieszkaniowej jednorodzinnej.</w:t>
            </w:r>
          </w:p>
        </w:tc>
        <w:tc>
          <w:tcPr>
            <w:tcW w:w="1851" w:type="dxa"/>
          </w:tcPr>
          <w:p w:rsidR="00852D64" w:rsidRPr="00D81211" w:rsidRDefault="0003575B" w:rsidP="008E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563" w:rsidRPr="00D812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0345" w:rsidRPr="00D8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D64" w:rsidRPr="00D812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402" w:type="dxa"/>
          </w:tcPr>
          <w:p w:rsidR="008E3563" w:rsidRPr="00D81211" w:rsidRDefault="008E3563" w:rsidP="008E3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Uchwała Nr LIII/562/23</w:t>
            </w:r>
          </w:p>
          <w:p w:rsidR="008E3563" w:rsidRPr="00D81211" w:rsidRDefault="008E3563" w:rsidP="008E3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Rady Gminy Suwałki</w:t>
            </w:r>
          </w:p>
          <w:p w:rsidR="008E3563" w:rsidRPr="00D81211" w:rsidRDefault="008E3563" w:rsidP="008E3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z dnia 30 maja 2023 r.</w:t>
            </w:r>
          </w:p>
          <w:p w:rsidR="00513A3E" w:rsidRPr="00D81211" w:rsidRDefault="008E3563" w:rsidP="008E3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w sprawie wyrażenia zgody na zbycie nieruchomości położonej w obrębie ewidencyjnym Wychodne.</w:t>
            </w:r>
            <w:r w:rsidR="00AF3292" w:rsidRPr="00D8121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.</w:t>
            </w:r>
          </w:p>
          <w:p w:rsidR="00513A3E" w:rsidRPr="00D81211" w:rsidRDefault="00513A3E" w:rsidP="007E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3E" w:rsidRPr="00D81211" w:rsidRDefault="00513A3E" w:rsidP="007E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7D8" w:rsidRPr="00513A3E" w:rsidTr="00A53DE2">
        <w:tc>
          <w:tcPr>
            <w:tcW w:w="425" w:type="dxa"/>
          </w:tcPr>
          <w:p w:rsidR="008A57D8" w:rsidRPr="00CD7833" w:rsidRDefault="008A57D8" w:rsidP="00B9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7D8" w:rsidRPr="00D81211" w:rsidRDefault="008A57D8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  <w:p w:rsidR="008A57D8" w:rsidRPr="00D81211" w:rsidRDefault="008A57D8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8A57D8" w:rsidRPr="00D81211" w:rsidRDefault="008A57D8" w:rsidP="00B96F8E">
            <w:pPr>
              <w:jc w:val="center"/>
              <w:rPr>
                <w:rFonts w:ascii="Times New Roman" w:hAnsi="Times New Roman" w:cs="Times New Roman"/>
              </w:rPr>
            </w:pPr>
            <w:r w:rsidRPr="00D81211">
              <w:rPr>
                <w:rFonts w:ascii="Times New Roman" w:hAnsi="Times New Roman" w:cs="Times New Roman"/>
              </w:rPr>
              <w:t xml:space="preserve">0026 </w:t>
            </w:r>
            <w:r w:rsidRPr="00D81211">
              <w:rPr>
                <w:rFonts w:ascii="Times New Roman" w:hAnsi="Times New Roman" w:cs="Times New Roman"/>
                <w:b/>
              </w:rPr>
              <w:t>Okuniowiec</w:t>
            </w:r>
          </w:p>
        </w:tc>
        <w:tc>
          <w:tcPr>
            <w:tcW w:w="2044" w:type="dxa"/>
          </w:tcPr>
          <w:p w:rsidR="008A57D8" w:rsidRPr="00D81211" w:rsidRDefault="008A57D8" w:rsidP="008A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SU1S/00031731/2</w:t>
            </w:r>
          </w:p>
        </w:tc>
        <w:tc>
          <w:tcPr>
            <w:tcW w:w="1641" w:type="dxa"/>
          </w:tcPr>
          <w:p w:rsidR="008A57D8" w:rsidRPr="00D81211" w:rsidRDefault="008A57D8" w:rsidP="00C4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0"/>
                <w:szCs w:val="20"/>
              </w:rPr>
              <w:t>Łączna powierzchnia</w:t>
            </w: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 xml:space="preserve"> 0,1080</w:t>
            </w:r>
          </w:p>
        </w:tc>
        <w:tc>
          <w:tcPr>
            <w:tcW w:w="4111" w:type="dxa"/>
          </w:tcPr>
          <w:p w:rsidR="008A57D8" w:rsidRPr="00D81211" w:rsidRDefault="00A53DE2" w:rsidP="009E0B5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i/>
                <w:sz w:val="18"/>
                <w:szCs w:val="18"/>
              </w:rPr>
              <w:t>Działki sprzedawane są jako jedna nieruchomość ze względu na brak możliwości zagospodarowania ich samodzielnie.</w:t>
            </w:r>
          </w:p>
          <w:p w:rsidR="00055430" w:rsidRPr="00D81211" w:rsidRDefault="00055430" w:rsidP="002103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Zlokalizowane są  w odległości ok 400 m od jeziora Korzystne walory krajobrazowe i rekreacyjne – bliskość Wigierskiego Parku Krajobrazowego. Zlokalizowane w odległości ok 5 km od ścisłego centrum Suwałk, korzystny dojazd – droga o nawierzchni asfaltowej</w:t>
            </w:r>
            <w:r w:rsidR="00210345" w:rsidRPr="00D81211">
              <w:rPr>
                <w:rFonts w:ascii="Times New Roman" w:hAnsi="Times New Roman" w:cs="Times New Roman"/>
                <w:sz w:val="18"/>
                <w:szCs w:val="18"/>
              </w:rPr>
              <w:t>, zjazd na działki nieurządzony, przy dz. 184  wyraźny spadek terenu w stosunki do drogi</w:t>
            </w: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0345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W pobliżu dostępne siec</w:t>
            </w:r>
            <w:r w:rsidR="0003575B" w:rsidRPr="00D81211">
              <w:rPr>
                <w:rFonts w:ascii="Times New Roman" w:hAnsi="Times New Roman" w:cs="Times New Roman"/>
                <w:sz w:val="18"/>
                <w:szCs w:val="18"/>
              </w:rPr>
              <w:t>i: telekomunikacyjna, elektroe</w:t>
            </w:r>
            <w:r w:rsidR="00210345" w:rsidRPr="00D81211">
              <w:rPr>
                <w:rFonts w:ascii="Times New Roman" w:hAnsi="Times New Roman" w:cs="Times New Roman"/>
                <w:sz w:val="18"/>
                <w:szCs w:val="18"/>
              </w:rPr>
              <w:t>nergetyczna,  wodociągowa.</w:t>
            </w:r>
          </w:p>
          <w:p w:rsidR="00055430" w:rsidRPr="00D81211" w:rsidRDefault="00055430" w:rsidP="009E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Położone są na terenie oznaczonym symbolem 9MN – tereny istniejącej i projektowanej zabudowy mieszkaniowej jednorodzinnej z dopuszczeniem realizacji obiektów pensjonatowych, usługowych, rekreacji indywidualnej i zabudowy zagrodowej o nieuciążliwej produkcji hodowlanej, dopuszcza się realizację budynków gospodarczych i garaży wolnostojących.</w:t>
            </w:r>
          </w:p>
        </w:tc>
        <w:tc>
          <w:tcPr>
            <w:tcW w:w="1851" w:type="dxa"/>
          </w:tcPr>
          <w:p w:rsidR="008A57D8" w:rsidRPr="00D81211" w:rsidRDefault="00210345" w:rsidP="00B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  <w:tc>
          <w:tcPr>
            <w:tcW w:w="2402" w:type="dxa"/>
          </w:tcPr>
          <w:p w:rsidR="00FF05EC" w:rsidRPr="00D81211" w:rsidRDefault="00FF05EC" w:rsidP="00FF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Uchwała Nr LIII/561/23</w:t>
            </w:r>
          </w:p>
          <w:p w:rsidR="00FF05EC" w:rsidRPr="00D81211" w:rsidRDefault="00FF05EC" w:rsidP="00FF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Rady Gminy Suwałki</w:t>
            </w:r>
          </w:p>
          <w:p w:rsidR="00FF05EC" w:rsidRPr="00D81211" w:rsidRDefault="00FF05EC" w:rsidP="00FF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z dnia 30 maja 2023 r.</w:t>
            </w:r>
          </w:p>
          <w:p w:rsidR="00FF05EC" w:rsidRPr="00D81211" w:rsidRDefault="00FF05EC" w:rsidP="00FF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w sprawie wyrażenia zgody na zbycie nieruchomości położonych</w:t>
            </w:r>
          </w:p>
          <w:p w:rsidR="008A57D8" w:rsidRPr="00D81211" w:rsidRDefault="00FF05EC" w:rsidP="00FF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w obrębie ewidencyjnym Okuniowiec.</w:t>
            </w:r>
          </w:p>
        </w:tc>
      </w:tr>
      <w:tr w:rsidR="00513A3E" w:rsidRPr="00513A3E" w:rsidTr="00F22E53">
        <w:trPr>
          <w:trHeight w:val="557"/>
        </w:trPr>
        <w:tc>
          <w:tcPr>
            <w:tcW w:w="15168" w:type="dxa"/>
            <w:gridSpan w:val="8"/>
            <w:shd w:val="clear" w:color="auto" w:fill="E2EFD9" w:themeFill="accent6" w:themeFillTint="33"/>
          </w:tcPr>
          <w:p w:rsidR="00143D40" w:rsidRPr="00CD7833" w:rsidRDefault="004646C8" w:rsidP="00723B6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</w:t>
            </w:r>
            <w:r w:rsidRPr="00CD78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BEZPRZETARGOWEJ</w:t>
            </w: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02C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D40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POPRAWĘ WARUNKÓW ZAGOSPODAROWANIA NIERUCHOMOŚCI PRZYLEGŁEJ </w:t>
            </w:r>
            <w:r w:rsidR="00143D40" w:rsidRPr="00CD7833">
              <w:rPr>
                <w:rFonts w:ascii="Times New Roman" w:hAnsi="Times New Roman" w:cs="Times New Roman"/>
                <w:sz w:val="24"/>
                <w:szCs w:val="24"/>
              </w:rPr>
              <w:t>(art. 37 ust.2 pkt 6)</w:t>
            </w:r>
          </w:p>
          <w:p w:rsidR="004646C8" w:rsidRPr="00513A3E" w:rsidRDefault="004646C8" w:rsidP="0093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3E" w:rsidRPr="00513A3E" w:rsidTr="00A53DE2">
        <w:tc>
          <w:tcPr>
            <w:tcW w:w="425" w:type="dxa"/>
          </w:tcPr>
          <w:p w:rsidR="004646C8" w:rsidRPr="00D81211" w:rsidRDefault="00513A3E" w:rsidP="005B6422">
            <w:pPr>
              <w:jc w:val="center"/>
              <w:rPr>
                <w:rFonts w:ascii="Times New Roman" w:hAnsi="Times New Roman" w:cs="Times New Roman"/>
              </w:rPr>
            </w:pPr>
            <w:r w:rsidRPr="00D81211">
              <w:rPr>
                <w:rFonts w:ascii="Times New Roman" w:hAnsi="Times New Roman" w:cs="Times New Roman"/>
              </w:rPr>
              <w:t>1</w:t>
            </w:r>
            <w:r w:rsidR="004646C8" w:rsidRPr="00D8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46C8" w:rsidRPr="00D81211" w:rsidRDefault="008E3563" w:rsidP="0046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>91/2</w:t>
            </w:r>
            <w:r w:rsidR="004646C8"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646C8" w:rsidRPr="00D81211" w:rsidRDefault="006E060E" w:rsidP="005B6422">
            <w:pPr>
              <w:jc w:val="center"/>
              <w:rPr>
                <w:rFonts w:ascii="Times New Roman" w:hAnsi="Times New Roman" w:cs="Times New Roman"/>
              </w:rPr>
            </w:pPr>
            <w:r w:rsidRPr="00D81211">
              <w:rPr>
                <w:rFonts w:ascii="Times New Roman" w:hAnsi="Times New Roman" w:cs="Times New Roman"/>
              </w:rPr>
              <w:t>00</w:t>
            </w:r>
            <w:r w:rsidR="008E3563" w:rsidRPr="00D81211">
              <w:rPr>
                <w:rFonts w:ascii="Times New Roman" w:hAnsi="Times New Roman" w:cs="Times New Roman"/>
              </w:rPr>
              <w:t>16</w:t>
            </w:r>
          </w:p>
          <w:p w:rsidR="004646C8" w:rsidRPr="00D81211" w:rsidRDefault="008E3563" w:rsidP="005B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b/>
                <w:sz w:val="24"/>
                <w:szCs w:val="24"/>
              </w:rPr>
              <w:t>Leszczewek</w:t>
            </w:r>
          </w:p>
        </w:tc>
        <w:tc>
          <w:tcPr>
            <w:tcW w:w="2044" w:type="dxa"/>
          </w:tcPr>
          <w:p w:rsidR="004646C8" w:rsidRPr="00D81211" w:rsidRDefault="004646C8" w:rsidP="008E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SU1S/</w:t>
            </w:r>
            <w:r w:rsidR="008E3563" w:rsidRPr="00D81211">
              <w:rPr>
                <w:rFonts w:ascii="Times New Roman" w:hAnsi="Times New Roman" w:cs="Times New Roman"/>
                <w:sz w:val="24"/>
                <w:szCs w:val="24"/>
              </w:rPr>
              <w:t>00027838/1</w:t>
            </w:r>
          </w:p>
        </w:tc>
        <w:tc>
          <w:tcPr>
            <w:tcW w:w="1641" w:type="dxa"/>
          </w:tcPr>
          <w:p w:rsidR="004646C8" w:rsidRPr="00D81211" w:rsidRDefault="006E060E" w:rsidP="008E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B67" w:rsidRPr="00D81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3563" w:rsidRPr="00D81211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4111" w:type="dxa"/>
          </w:tcPr>
          <w:p w:rsidR="00F22E53" w:rsidRPr="00D81211" w:rsidRDefault="004646C8" w:rsidP="00F2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E060E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ieruchomość gruntowa </w:t>
            </w:r>
            <w:r w:rsidR="009B4404" w:rsidRPr="00D81211">
              <w:rPr>
                <w:rFonts w:ascii="Times New Roman" w:hAnsi="Times New Roman" w:cs="Times New Roman"/>
                <w:sz w:val="18"/>
                <w:szCs w:val="18"/>
              </w:rPr>
              <w:t>niezabudowana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o regularnym kształ</w:t>
            </w:r>
            <w:r w:rsidR="00F22E53" w:rsidRPr="00D81211">
              <w:rPr>
                <w:rFonts w:ascii="Times New Roman" w:hAnsi="Times New Roman" w:cs="Times New Roman"/>
                <w:sz w:val="18"/>
                <w:szCs w:val="18"/>
              </w:rPr>
              <w:t>cie, wyraźnie wąska i wydłużona,  niezagospodarowana, stanowiąca użytek zielony</w:t>
            </w:r>
            <w:r w:rsidR="00455E07" w:rsidRPr="00D81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2E53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>Brak dostępnych sieci w linii zabudowy</w:t>
            </w:r>
            <w:r w:rsidR="00776177" w:rsidRPr="00D81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3563" w:rsidRPr="00D81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E07" w:rsidRPr="00D81211">
              <w:rPr>
                <w:rFonts w:ascii="Times New Roman" w:hAnsi="Times New Roman" w:cs="Times New Roman"/>
                <w:sz w:val="18"/>
                <w:szCs w:val="18"/>
              </w:rPr>
              <w:t>Wyraźny spadek terenu w kierunku południowym.</w:t>
            </w:r>
          </w:p>
          <w:p w:rsidR="004646C8" w:rsidRPr="00D81211" w:rsidRDefault="00DD5079" w:rsidP="00F2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</w:rPr>
              <w:t>Nieruchomość nie posiada obowiązującego planu zagospodarowania przestrzennego</w:t>
            </w:r>
            <w:r w:rsidR="009B4404" w:rsidRPr="00D812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:rsidR="004646C8" w:rsidRPr="00D81211" w:rsidRDefault="00F22E53" w:rsidP="005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11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2402" w:type="dxa"/>
          </w:tcPr>
          <w:p w:rsidR="00F22E53" w:rsidRPr="00D81211" w:rsidRDefault="00F22E53" w:rsidP="00F22E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Uchwała Nr LII/553/23</w:t>
            </w:r>
          </w:p>
          <w:p w:rsidR="00F22E53" w:rsidRPr="00D81211" w:rsidRDefault="00F22E53" w:rsidP="00F22E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Rady Gminy Suwałki</w:t>
            </w:r>
          </w:p>
          <w:p w:rsidR="00F22E53" w:rsidRPr="00D81211" w:rsidRDefault="00F22E53" w:rsidP="00F22E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z dnia 25 kwietnia 2023 r.</w:t>
            </w:r>
          </w:p>
          <w:p w:rsidR="00513A3E" w:rsidRPr="00D81211" w:rsidRDefault="00F22E53" w:rsidP="00D812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D8121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w sprawie wyrażenia zgody na zbycie nieruchomości położonej w obrębie ewidencyjnym Leszczewek.</w:t>
            </w:r>
          </w:p>
        </w:tc>
      </w:tr>
    </w:tbl>
    <w:p w:rsidR="00BA21E2" w:rsidRDefault="00BA21E2" w:rsidP="00B96F8E">
      <w:pPr>
        <w:rPr>
          <w:rFonts w:ascii="Times New Roman" w:hAnsi="Times New Roman" w:cs="Times New Roman"/>
          <w:sz w:val="24"/>
          <w:szCs w:val="24"/>
        </w:rPr>
      </w:pPr>
    </w:p>
    <w:p w:rsidR="00BA21E2" w:rsidRDefault="00BA21E2" w:rsidP="00B96F8E">
      <w:pPr>
        <w:rPr>
          <w:rFonts w:ascii="Times New Roman" w:hAnsi="Times New Roman" w:cs="Times New Roman"/>
          <w:sz w:val="24"/>
          <w:szCs w:val="24"/>
        </w:rPr>
      </w:pPr>
    </w:p>
    <w:p w:rsidR="00B96F8E" w:rsidRPr="00513A3E" w:rsidRDefault="00B96F8E" w:rsidP="00B96F8E">
      <w:pPr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Uwagi:</w:t>
      </w:r>
    </w:p>
    <w:p w:rsidR="00B96F8E" w:rsidRPr="00D81211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11">
        <w:rPr>
          <w:rFonts w:ascii="Times New Roman" w:hAnsi="Times New Roman" w:cs="Times New Roman"/>
          <w:sz w:val="24"/>
          <w:szCs w:val="24"/>
        </w:rPr>
        <w:t>Nieruchomości są wolne od jakichkolwiek obciążeń i praw osób trzecich</w:t>
      </w:r>
      <w:r w:rsidR="002E0591" w:rsidRPr="00D81211">
        <w:rPr>
          <w:rFonts w:ascii="Times New Roman" w:hAnsi="Times New Roman" w:cs="Times New Roman"/>
          <w:sz w:val="24"/>
          <w:szCs w:val="24"/>
        </w:rPr>
        <w:t>.</w:t>
      </w:r>
    </w:p>
    <w:p w:rsidR="00116DB4" w:rsidRPr="00D81211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11">
        <w:rPr>
          <w:rFonts w:ascii="Times New Roman" w:hAnsi="Times New Roman" w:cs="Times New Roman"/>
          <w:sz w:val="24"/>
          <w:szCs w:val="24"/>
        </w:rPr>
        <w:t>Poprzedni właściciele zbywanych nieruchomości, pozbawieni prawa własności tych nieruchomości przed  dniem 5 grudnia 1990 roku albo ich spadkobiercom mają pierwszeństwo w ich nabyciu, jeżeli złożą wniosek o nabycie w terminie 6 tygodni, liczą</w:t>
      </w:r>
      <w:r w:rsidR="00D04666" w:rsidRPr="00D81211">
        <w:rPr>
          <w:rFonts w:ascii="Times New Roman" w:hAnsi="Times New Roman" w:cs="Times New Roman"/>
          <w:sz w:val="24"/>
          <w:szCs w:val="24"/>
        </w:rPr>
        <w:t xml:space="preserve">c od dnia wywieszenia wykazu </w:t>
      </w:r>
      <w:r w:rsidR="00116DB4" w:rsidRPr="00D81211">
        <w:rPr>
          <w:rFonts w:ascii="Times New Roman" w:hAnsi="Times New Roman" w:cs="Times New Roman"/>
          <w:sz w:val="24"/>
          <w:szCs w:val="24"/>
        </w:rPr>
        <w:t>(</w:t>
      </w:r>
      <w:r w:rsidR="0046070D" w:rsidRPr="00D81211">
        <w:rPr>
          <w:rFonts w:ascii="Times New Roman" w:hAnsi="Times New Roman" w:cs="Times New Roman"/>
          <w:sz w:val="24"/>
          <w:szCs w:val="24"/>
        </w:rPr>
        <w:t xml:space="preserve">od dnia </w:t>
      </w:r>
      <w:r w:rsidR="00D81211" w:rsidRPr="00D81211">
        <w:rPr>
          <w:rFonts w:ascii="Times New Roman" w:hAnsi="Times New Roman" w:cs="Times New Roman"/>
          <w:sz w:val="24"/>
          <w:szCs w:val="24"/>
        </w:rPr>
        <w:t>1</w:t>
      </w:r>
      <w:r w:rsidR="00CD7833" w:rsidRPr="00D81211">
        <w:rPr>
          <w:rFonts w:ascii="Times New Roman" w:hAnsi="Times New Roman" w:cs="Times New Roman"/>
          <w:sz w:val="24"/>
          <w:szCs w:val="24"/>
        </w:rPr>
        <w:t>4</w:t>
      </w:r>
      <w:r w:rsidR="004564A7" w:rsidRPr="00D81211">
        <w:rPr>
          <w:rFonts w:ascii="Times New Roman" w:hAnsi="Times New Roman" w:cs="Times New Roman"/>
          <w:sz w:val="24"/>
          <w:szCs w:val="24"/>
        </w:rPr>
        <w:t xml:space="preserve"> </w:t>
      </w:r>
      <w:r w:rsidR="00D81211" w:rsidRPr="00D81211">
        <w:rPr>
          <w:rFonts w:ascii="Times New Roman" w:hAnsi="Times New Roman" w:cs="Times New Roman"/>
          <w:sz w:val="24"/>
          <w:szCs w:val="24"/>
        </w:rPr>
        <w:t>czerwca</w:t>
      </w:r>
      <w:r w:rsidR="006F16B0" w:rsidRPr="00D81211">
        <w:rPr>
          <w:rFonts w:ascii="Times New Roman" w:hAnsi="Times New Roman" w:cs="Times New Roman"/>
          <w:sz w:val="24"/>
          <w:szCs w:val="24"/>
        </w:rPr>
        <w:t xml:space="preserve"> 2023</w:t>
      </w:r>
      <w:r w:rsidR="0046070D" w:rsidRPr="00D81211">
        <w:rPr>
          <w:rFonts w:ascii="Times New Roman" w:hAnsi="Times New Roman" w:cs="Times New Roman"/>
          <w:sz w:val="24"/>
          <w:szCs w:val="24"/>
        </w:rPr>
        <w:t xml:space="preserve"> r. </w:t>
      </w:r>
      <w:r w:rsidR="00116DB4" w:rsidRPr="00D81211">
        <w:rPr>
          <w:rFonts w:ascii="Times New Roman" w:hAnsi="Times New Roman" w:cs="Times New Roman"/>
          <w:sz w:val="24"/>
          <w:szCs w:val="24"/>
        </w:rPr>
        <w:t xml:space="preserve">do dnia </w:t>
      </w:r>
      <w:r w:rsidR="00D81211" w:rsidRPr="00D81211">
        <w:rPr>
          <w:rFonts w:ascii="Times New Roman" w:hAnsi="Times New Roman" w:cs="Times New Roman"/>
          <w:sz w:val="24"/>
          <w:szCs w:val="24"/>
        </w:rPr>
        <w:t>26 lipca</w:t>
      </w:r>
      <w:r w:rsidR="006F16B0" w:rsidRPr="00D81211">
        <w:rPr>
          <w:rFonts w:ascii="Times New Roman" w:hAnsi="Times New Roman" w:cs="Times New Roman"/>
          <w:sz w:val="24"/>
          <w:szCs w:val="24"/>
        </w:rPr>
        <w:t xml:space="preserve"> 2023</w:t>
      </w:r>
      <w:r w:rsidR="00116DB4" w:rsidRPr="00D81211">
        <w:rPr>
          <w:rFonts w:ascii="Times New Roman" w:hAnsi="Times New Roman" w:cs="Times New Roman"/>
          <w:sz w:val="24"/>
          <w:szCs w:val="24"/>
        </w:rPr>
        <w:t xml:space="preserve"> r.) </w:t>
      </w:r>
      <w:r w:rsidRPr="00D81211">
        <w:rPr>
          <w:rFonts w:ascii="Times New Roman" w:hAnsi="Times New Roman" w:cs="Times New Roman"/>
          <w:sz w:val="24"/>
          <w:szCs w:val="24"/>
        </w:rPr>
        <w:t>i złożą oświadczenie, że wyrażają zgodę na cenę określoną w wykazie</w:t>
      </w:r>
      <w:r w:rsidR="003B7289" w:rsidRPr="00D81211">
        <w:rPr>
          <w:rFonts w:ascii="Times New Roman" w:hAnsi="Times New Roman" w:cs="Times New Roman"/>
          <w:sz w:val="24"/>
          <w:szCs w:val="24"/>
        </w:rPr>
        <w:t>.</w:t>
      </w:r>
      <w:r w:rsidR="00116DB4" w:rsidRPr="00D8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09" w:rsidRPr="00D81211" w:rsidRDefault="00B96F8E" w:rsidP="006F1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211">
        <w:rPr>
          <w:rFonts w:ascii="Times New Roman" w:hAnsi="Times New Roman" w:cs="Times New Roman"/>
          <w:sz w:val="24"/>
          <w:szCs w:val="24"/>
        </w:rPr>
        <w:t xml:space="preserve">Wykaz </w:t>
      </w:r>
      <w:r w:rsidR="002E0591" w:rsidRPr="00D81211">
        <w:rPr>
          <w:rFonts w:ascii="Times New Roman" w:hAnsi="Times New Roman" w:cs="Times New Roman"/>
          <w:sz w:val="24"/>
          <w:szCs w:val="24"/>
        </w:rPr>
        <w:t xml:space="preserve">niniejszy zostaje </w:t>
      </w:r>
      <w:r w:rsidRPr="00D81211">
        <w:rPr>
          <w:rFonts w:ascii="Times New Roman" w:hAnsi="Times New Roman" w:cs="Times New Roman"/>
          <w:sz w:val="24"/>
          <w:szCs w:val="24"/>
        </w:rPr>
        <w:t>wywiesz</w:t>
      </w:r>
      <w:r w:rsidR="002E0591" w:rsidRPr="00D81211">
        <w:rPr>
          <w:rFonts w:ascii="Times New Roman" w:hAnsi="Times New Roman" w:cs="Times New Roman"/>
          <w:sz w:val="24"/>
          <w:szCs w:val="24"/>
        </w:rPr>
        <w:t>ony na tablicy ogłoszeń</w:t>
      </w:r>
      <w:r w:rsidRPr="00D81211">
        <w:rPr>
          <w:rFonts w:ascii="Times New Roman" w:hAnsi="Times New Roman" w:cs="Times New Roman"/>
          <w:sz w:val="24"/>
          <w:szCs w:val="24"/>
        </w:rPr>
        <w:t xml:space="preserve"> Urzędu Gminy Suwałki</w:t>
      </w:r>
      <w:r w:rsidR="002E0591" w:rsidRPr="00D81211">
        <w:rPr>
          <w:rFonts w:ascii="Times New Roman" w:hAnsi="Times New Roman" w:cs="Times New Roman"/>
          <w:sz w:val="24"/>
          <w:szCs w:val="24"/>
        </w:rPr>
        <w:t xml:space="preserve"> na</w:t>
      </w:r>
      <w:r w:rsidRPr="00D81211">
        <w:rPr>
          <w:rFonts w:ascii="Times New Roman" w:hAnsi="Times New Roman" w:cs="Times New Roman"/>
          <w:sz w:val="24"/>
          <w:szCs w:val="24"/>
        </w:rPr>
        <w:t xml:space="preserve"> okres 21 dni</w:t>
      </w:r>
      <w:r w:rsidR="00800843" w:rsidRPr="00D81211">
        <w:rPr>
          <w:rFonts w:ascii="Times New Roman" w:hAnsi="Times New Roman" w:cs="Times New Roman"/>
          <w:sz w:val="24"/>
          <w:szCs w:val="24"/>
        </w:rPr>
        <w:t>, tj.</w:t>
      </w:r>
      <w:r w:rsidR="0091395D" w:rsidRPr="00D81211">
        <w:rPr>
          <w:rFonts w:ascii="Times New Roman" w:hAnsi="Times New Roman" w:cs="Times New Roman"/>
          <w:sz w:val="24"/>
          <w:szCs w:val="24"/>
        </w:rPr>
        <w:t xml:space="preserve"> </w:t>
      </w:r>
      <w:r w:rsidR="00D81211" w:rsidRPr="00D81211">
        <w:rPr>
          <w:rFonts w:ascii="Times New Roman" w:hAnsi="Times New Roman" w:cs="Times New Roman"/>
          <w:sz w:val="24"/>
          <w:szCs w:val="24"/>
        </w:rPr>
        <w:t>1</w:t>
      </w:r>
      <w:r w:rsidR="00CD7833" w:rsidRPr="00D81211">
        <w:rPr>
          <w:rFonts w:ascii="Times New Roman" w:hAnsi="Times New Roman" w:cs="Times New Roman"/>
          <w:sz w:val="24"/>
          <w:szCs w:val="24"/>
        </w:rPr>
        <w:t>4</w:t>
      </w:r>
      <w:r w:rsidR="006F16B0" w:rsidRPr="00D81211">
        <w:rPr>
          <w:rFonts w:ascii="Times New Roman" w:hAnsi="Times New Roman" w:cs="Times New Roman"/>
          <w:sz w:val="24"/>
          <w:szCs w:val="24"/>
        </w:rPr>
        <w:t xml:space="preserve"> </w:t>
      </w:r>
      <w:r w:rsidR="00D81211" w:rsidRPr="00D81211">
        <w:rPr>
          <w:rFonts w:ascii="Times New Roman" w:hAnsi="Times New Roman" w:cs="Times New Roman"/>
          <w:sz w:val="24"/>
          <w:szCs w:val="24"/>
        </w:rPr>
        <w:t>czerwca</w:t>
      </w:r>
      <w:r w:rsidR="006F16B0" w:rsidRPr="00D81211">
        <w:rPr>
          <w:rFonts w:ascii="Times New Roman" w:hAnsi="Times New Roman" w:cs="Times New Roman"/>
          <w:sz w:val="24"/>
          <w:szCs w:val="24"/>
        </w:rPr>
        <w:t xml:space="preserve"> 2023 r. do dnia </w:t>
      </w:r>
      <w:r w:rsidR="00D81211" w:rsidRPr="00D81211">
        <w:rPr>
          <w:rFonts w:ascii="Times New Roman" w:hAnsi="Times New Roman" w:cs="Times New Roman"/>
          <w:sz w:val="24"/>
        </w:rPr>
        <w:t>05 lipca</w:t>
      </w:r>
      <w:r w:rsidR="006F16B0" w:rsidRPr="00D81211">
        <w:rPr>
          <w:rFonts w:ascii="Times New Roman" w:hAnsi="Times New Roman" w:cs="Times New Roman"/>
          <w:sz w:val="24"/>
        </w:rPr>
        <w:t xml:space="preserve"> 2023 r</w:t>
      </w:r>
      <w:r w:rsidR="00D04666" w:rsidRPr="00D81211">
        <w:rPr>
          <w:rFonts w:ascii="Times New Roman" w:hAnsi="Times New Roman" w:cs="Times New Roman"/>
          <w:sz w:val="24"/>
          <w:szCs w:val="24"/>
        </w:rPr>
        <w:t xml:space="preserve"> </w:t>
      </w:r>
      <w:r w:rsidR="002E0591" w:rsidRPr="00D81211">
        <w:rPr>
          <w:rFonts w:ascii="Times New Roman" w:hAnsi="Times New Roman" w:cs="Times New Roman"/>
          <w:sz w:val="24"/>
          <w:szCs w:val="24"/>
        </w:rPr>
        <w:t xml:space="preserve">oraz zamieszczony na stronie internetowej </w:t>
      </w:r>
      <w:hyperlink r:id="rId8" w:history="1">
        <w:r w:rsidR="002E0591" w:rsidRPr="00D8121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www.gmina.suwalki.pl</w:t>
        </w:r>
      </w:hyperlink>
      <w:r w:rsidR="002E0591" w:rsidRPr="00D81211">
        <w:rPr>
          <w:rFonts w:ascii="Times New Roman" w:hAnsi="Times New Roman" w:cs="Times New Roman"/>
          <w:sz w:val="24"/>
          <w:szCs w:val="24"/>
        </w:rPr>
        <w:t xml:space="preserve"> </w:t>
      </w:r>
      <w:r w:rsidR="006F16B0" w:rsidRPr="00D81211">
        <w:rPr>
          <w:rFonts w:ascii="Times New Roman" w:hAnsi="Times New Roman" w:cs="Times New Roman"/>
          <w:sz w:val="24"/>
          <w:szCs w:val="24"/>
        </w:rPr>
        <w:t>.</w:t>
      </w:r>
    </w:p>
    <w:p w:rsidR="00015509" w:rsidRPr="00D81211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57647F" w:rsidRPr="0057647F" w:rsidRDefault="0057647F" w:rsidP="0057647F">
      <w:pPr>
        <w:spacing w:line="256" w:lineRule="auto"/>
        <w:jc w:val="right"/>
        <w:rPr>
          <w:rFonts w:ascii="Times New Roman" w:eastAsia="Calibri" w:hAnsi="Times New Roman" w:cs="Times New Roman"/>
          <w:b/>
        </w:rPr>
      </w:pPr>
      <w:r w:rsidRPr="0057647F">
        <w:rPr>
          <w:rFonts w:ascii="Times New Roman" w:eastAsia="Calibri" w:hAnsi="Times New Roman" w:cs="Times New Roman"/>
          <w:b/>
        </w:rPr>
        <w:t>Wójt Gminy Suwałki</w:t>
      </w:r>
    </w:p>
    <w:p w:rsidR="0057647F" w:rsidRPr="0057647F" w:rsidRDefault="0057647F" w:rsidP="0057647F">
      <w:pPr>
        <w:spacing w:line="256" w:lineRule="auto"/>
        <w:jc w:val="right"/>
        <w:rPr>
          <w:rFonts w:ascii="Times New Roman" w:eastAsia="Calibri" w:hAnsi="Times New Roman" w:cs="Times New Roman"/>
          <w:b/>
        </w:rPr>
      </w:pPr>
      <w:r w:rsidRPr="0057647F">
        <w:rPr>
          <w:rFonts w:ascii="Times New Roman" w:eastAsia="Calibri" w:hAnsi="Times New Roman" w:cs="Times New Roman"/>
          <w:b/>
        </w:rPr>
        <w:t>/-/Zbigniew Mackiewicz</w:t>
      </w: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2E0591" w:rsidRPr="00513A3E" w:rsidRDefault="002E0591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B96F8E" w:rsidRPr="00513A3E" w:rsidRDefault="003B7289" w:rsidP="00116DB4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  <w:r w:rsidRPr="00513A3E">
        <w:rPr>
          <w:rFonts w:eastAsia="Times New Roman" w:cs="Times New Roman"/>
          <w:sz w:val="20"/>
          <w:szCs w:val="20"/>
        </w:rPr>
        <w:t>Szczegółowe informacje</w:t>
      </w:r>
      <w:r w:rsidR="002E0591" w:rsidRPr="00513A3E">
        <w:rPr>
          <w:rFonts w:eastAsia="Times New Roman" w:cs="Times New Roman"/>
          <w:sz w:val="20"/>
          <w:szCs w:val="20"/>
        </w:rPr>
        <w:t xml:space="preserve"> o nieruchomościach zamieszczonych w wykazie można uzyskać w Urzędzie Gminy Suwałki ul. Świerkowa 45, w referacie ds. Mienia Komunalnego, pokój nr 137 lub pod numerem tel. (87) 565-93-73.</w:t>
      </w:r>
    </w:p>
    <w:sectPr w:rsidR="00B96F8E" w:rsidRPr="00513A3E" w:rsidSect="004646C8">
      <w:footerReference w:type="default" r:id="rId9"/>
      <w:pgSz w:w="16838" w:h="11906" w:orient="landscape"/>
      <w:pgMar w:top="284" w:right="1417" w:bottom="709" w:left="1417" w:header="1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F7" w:rsidRDefault="00A83AF7" w:rsidP="00B96F8E">
      <w:pPr>
        <w:spacing w:after="0" w:line="240" w:lineRule="auto"/>
      </w:pPr>
      <w:r>
        <w:separator/>
      </w:r>
    </w:p>
  </w:endnote>
  <w:endnote w:type="continuationSeparator" w:id="0">
    <w:p w:rsidR="00A83AF7" w:rsidRDefault="00A83AF7" w:rsidP="00B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11" w:rsidRDefault="00D8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F7" w:rsidRDefault="00A83AF7" w:rsidP="00B96F8E">
      <w:pPr>
        <w:spacing w:after="0" w:line="240" w:lineRule="auto"/>
      </w:pPr>
      <w:r>
        <w:separator/>
      </w:r>
    </w:p>
  </w:footnote>
  <w:footnote w:type="continuationSeparator" w:id="0">
    <w:p w:rsidR="00A83AF7" w:rsidRDefault="00A83AF7" w:rsidP="00B9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735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400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617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EB4B6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DDE"/>
    <w:multiLevelType w:val="hybridMultilevel"/>
    <w:tmpl w:val="EA8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1196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7DBA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68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350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A7B9F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E"/>
    <w:rsid w:val="00015509"/>
    <w:rsid w:val="0003575B"/>
    <w:rsid w:val="00055430"/>
    <w:rsid w:val="000A1586"/>
    <w:rsid w:val="000C19D2"/>
    <w:rsid w:val="000D4DC2"/>
    <w:rsid w:val="000D5BF7"/>
    <w:rsid w:val="000E71C0"/>
    <w:rsid w:val="000E7426"/>
    <w:rsid w:val="00116DB4"/>
    <w:rsid w:val="00117897"/>
    <w:rsid w:val="00143D40"/>
    <w:rsid w:val="00170642"/>
    <w:rsid w:val="001E48C6"/>
    <w:rsid w:val="001E7ED1"/>
    <w:rsid w:val="00201D09"/>
    <w:rsid w:val="00202603"/>
    <w:rsid w:val="00210345"/>
    <w:rsid w:val="00271046"/>
    <w:rsid w:val="0029672A"/>
    <w:rsid w:val="002B70C7"/>
    <w:rsid w:val="002E0591"/>
    <w:rsid w:val="00347D2D"/>
    <w:rsid w:val="003676C6"/>
    <w:rsid w:val="00395FA6"/>
    <w:rsid w:val="003B7289"/>
    <w:rsid w:val="003C4F95"/>
    <w:rsid w:val="003E102C"/>
    <w:rsid w:val="003F3325"/>
    <w:rsid w:val="00410AC4"/>
    <w:rsid w:val="00426A55"/>
    <w:rsid w:val="00435EF5"/>
    <w:rsid w:val="00455E07"/>
    <w:rsid w:val="004564A7"/>
    <w:rsid w:val="0046070D"/>
    <w:rsid w:val="004646C8"/>
    <w:rsid w:val="00472877"/>
    <w:rsid w:val="004B4FFF"/>
    <w:rsid w:val="004D6905"/>
    <w:rsid w:val="004E3825"/>
    <w:rsid w:val="00513A3E"/>
    <w:rsid w:val="00514149"/>
    <w:rsid w:val="00537EE8"/>
    <w:rsid w:val="00554D60"/>
    <w:rsid w:val="0057647F"/>
    <w:rsid w:val="00587479"/>
    <w:rsid w:val="0060036D"/>
    <w:rsid w:val="006318AC"/>
    <w:rsid w:val="006E060E"/>
    <w:rsid w:val="006E6F2B"/>
    <w:rsid w:val="006F16B0"/>
    <w:rsid w:val="00723B67"/>
    <w:rsid w:val="007572A2"/>
    <w:rsid w:val="00776177"/>
    <w:rsid w:val="007E595F"/>
    <w:rsid w:val="007E76EF"/>
    <w:rsid w:val="007E7B53"/>
    <w:rsid w:val="00800843"/>
    <w:rsid w:val="00832017"/>
    <w:rsid w:val="00843807"/>
    <w:rsid w:val="00846C8F"/>
    <w:rsid w:val="00852D64"/>
    <w:rsid w:val="00867700"/>
    <w:rsid w:val="008A57D8"/>
    <w:rsid w:val="008B2715"/>
    <w:rsid w:val="008B754C"/>
    <w:rsid w:val="008D5B24"/>
    <w:rsid w:val="008E0010"/>
    <w:rsid w:val="008E3563"/>
    <w:rsid w:val="0091395D"/>
    <w:rsid w:val="00913E06"/>
    <w:rsid w:val="009276B0"/>
    <w:rsid w:val="00932F82"/>
    <w:rsid w:val="00952096"/>
    <w:rsid w:val="00952A56"/>
    <w:rsid w:val="009A7A7B"/>
    <w:rsid w:val="009B4404"/>
    <w:rsid w:val="009D48C0"/>
    <w:rsid w:val="009E0B5A"/>
    <w:rsid w:val="00A250A9"/>
    <w:rsid w:val="00A53DE2"/>
    <w:rsid w:val="00A83AF7"/>
    <w:rsid w:val="00AA3195"/>
    <w:rsid w:val="00AC66EC"/>
    <w:rsid w:val="00AF3292"/>
    <w:rsid w:val="00B30D39"/>
    <w:rsid w:val="00B35D09"/>
    <w:rsid w:val="00B553A4"/>
    <w:rsid w:val="00B62B9D"/>
    <w:rsid w:val="00B96F8E"/>
    <w:rsid w:val="00BA21E2"/>
    <w:rsid w:val="00C422BE"/>
    <w:rsid w:val="00C86CF9"/>
    <w:rsid w:val="00CB3460"/>
    <w:rsid w:val="00CD7833"/>
    <w:rsid w:val="00D04666"/>
    <w:rsid w:val="00D61C97"/>
    <w:rsid w:val="00D75B6A"/>
    <w:rsid w:val="00D81211"/>
    <w:rsid w:val="00DD5079"/>
    <w:rsid w:val="00E1223C"/>
    <w:rsid w:val="00E357F6"/>
    <w:rsid w:val="00E55857"/>
    <w:rsid w:val="00E672E1"/>
    <w:rsid w:val="00E7020A"/>
    <w:rsid w:val="00E80933"/>
    <w:rsid w:val="00E838C1"/>
    <w:rsid w:val="00EF0C1C"/>
    <w:rsid w:val="00EF3EA9"/>
    <w:rsid w:val="00F22E53"/>
    <w:rsid w:val="00F41A13"/>
    <w:rsid w:val="00FA3125"/>
    <w:rsid w:val="00FB45FE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04B4D-B36E-400D-8C83-322F947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8E"/>
  </w:style>
  <w:style w:type="table" w:styleId="Tabela-Siatka">
    <w:name w:val="Table Grid"/>
    <w:basedOn w:val="Standardowy"/>
    <w:uiPriority w:val="39"/>
    <w:rsid w:val="00B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86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2E0591"/>
    <w:pPr>
      <w:widowControl w:val="0"/>
      <w:suppressAutoHyphens/>
      <w:spacing w:after="0" w:line="240" w:lineRule="auto"/>
      <w:ind w:firstLine="1701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E059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suwal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2023-06-14T10:55:00Z</cp:lastPrinted>
  <dcterms:created xsi:type="dcterms:W3CDTF">2023-05-30T12:59:00Z</dcterms:created>
  <dcterms:modified xsi:type="dcterms:W3CDTF">2023-06-07T13:28:00Z</dcterms:modified>
</cp:coreProperties>
</file>