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95" w:rsidRPr="00CD7833" w:rsidRDefault="00F41A13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CD7833">
        <w:rPr>
          <w:rFonts w:ascii="Times New Roman" w:hAnsi="Times New Roman" w:cs="Times New Roman"/>
          <w:sz w:val="18"/>
          <w:szCs w:val="18"/>
        </w:rPr>
        <w:t xml:space="preserve">Załącznik do zarządzenia </w:t>
      </w:r>
      <w:r w:rsidR="00800843" w:rsidRPr="00CD7833">
        <w:rPr>
          <w:rFonts w:ascii="Times New Roman" w:hAnsi="Times New Roman" w:cs="Times New Roman"/>
          <w:sz w:val="18"/>
          <w:szCs w:val="18"/>
        </w:rPr>
        <w:t xml:space="preserve">Nr </w:t>
      </w:r>
      <w:r w:rsidR="00CD7833" w:rsidRPr="00CD7833">
        <w:rPr>
          <w:rFonts w:ascii="Times New Roman" w:hAnsi="Times New Roman" w:cs="Times New Roman"/>
          <w:sz w:val="18"/>
          <w:szCs w:val="18"/>
        </w:rPr>
        <w:t>514</w:t>
      </w:r>
      <w:r w:rsidR="00472877" w:rsidRPr="00CD7833">
        <w:rPr>
          <w:rFonts w:ascii="Times New Roman" w:hAnsi="Times New Roman" w:cs="Times New Roman"/>
          <w:sz w:val="18"/>
          <w:szCs w:val="18"/>
        </w:rPr>
        <w:t>/23</w:t>
      </w:r>
      <w:r w:rsidR="0046070D" w:rsidRPr="00CD7833">
        <w:rPr>
          <w:rFonts w:ascii="Times New Roman" w:hAnsi="Times New Roman" w:cs="Times New Roman"/>
          <w:sz w:val="18"/>
          <w:szCs w:val="18"/>
        </w:rPr>
        <w:t xml:space="preserve"> </w:t>
      </w:r>
      <w:r w:rsidRPr="00CD7833">
        <w:rPr>
          <w:rFonts w:ascii="Times New Roman" w:hAnsi="Times New Roman" w:cs="Times New Roman"/>
          <w:sz w:val="18"/>
          <w:szCs w:val="18"/>
        </w:rPr>
        <w:t>Wójta Gminy Suwałki</w:t>
      </w:r>
    </w:p>
    <w:p w:rsidR="00F41A13" w:rsidRPr="00CD7833" w:rsidRDefault="00800843" w:rsidP="00F41A13">
      <w:pPr>
        <w:jc w:val="right"/>
        <w:rPr>
          <w:rFonts w:ascii="Times New Roman" w:hAnsi="Times New Roman" w:cs="Times New Roman"/>
          <w:sz w:val="18"/>
          <w:szCs w:val="18"/>
        </w:rPr>
      </w:pPr>
      <w:r w:rsidRPr="00CD7833">
        <w:rPr>
          <w:rFonts w:ascii="Times New Roman" w:hAnsi="Times New Roman" w:cs="Times New Roman"/>
          <w:sz w:val="18"/>
          <w:szCs w:val="18"/>
        </w:rPr>
        <w:t>z</w:t>
      </w:r>
      <w:r w:rsidR="00F41A13" w:rsidRPr="00CD7833">
        <w:rPr>
          <w:rFonts w:ascii="Times New Roman" w:hAnsi="Times New Roman" w:cs="Times New Roman"/>
          <w:sz w:val="18"/>
          <w:szCs w:val="18"/>
        </w:rPr>
        <w:t xml:space="preserve"> dnia </w:t>
      </w:r>
      <w:r w:rsidR="00CD7833" w:rsidRPr="00CD7833">
        <w:rPr>
          <w:rFonts w:ascii="Times New Roman" w:hAnsi="Times New Roman" w:cs="Times New Roman"/>
          <w:sz w:val="18"/>
          <w:szCs w:val="18"/>
        </w:rPr>
        <w:t>24</w:t>
      </w:r>
      <w:r w:rsidR="00472877" w:rsidRPr="00CD7833">
        <w:rPr>
          <w:rFonts w:ascii="Times New Roman" w:hAnsi="Times New Roman" w:cs="Times New Roman"/>
          <w:sz w:val="18"/>
          <w:szCs w:val="18"/>
        </w:rPr>
        <w:t xml:space="preserve"> marca </w:t>
      </w:r>
      <w:r w:rsidR="004646C8" w:rsidRPr="00CD7833">
        <w:rPr>
          <w:rFonts w:ascii="Times New Roman" w:hAnsi="Times New Roman" w:cs="Times New Roman"/>
          <w:sz w:val="18"/>
          <w:szCs w:val="18"/>
        </w:rPr>
        <w:t xml:space="preserve"> </w:t>
      </w:r>
      <w:r w:rsidR="00472877" w:rsidRPr="00CD7833">
        <w:rPr>
          <w:rFonts w:ascii="Times New Roman" w:hAnsi="Times New Roman" w:cs="Times New Roman"/>
          <w:sz w:val="18"/>
          <w:szCs w:val="18"/>
        </w:rPr>
        <w:t>2023</w:t>
      </w:r>
      <w:r w:rsidR="00F41A13" w:rsidRPr="00CD7833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B45FE" w:rsidRPr="00CD7833" w:rsidRDefault="00F41A13" w:rsidP="00F41A13">
      <w:pPr>
        <w:pStyle w:val="Nagwek"/>
        <w:tabs>
          <w:tab w:val="clear" w:pos="4536"/>
          <w:tab w:val="clear" w:pos="9072"/>
          <w:tab w:val="left" w:pos="4980"/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 w:rsidRPr="00CD783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696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833">
        <w:rPr>
          <w:rFonts w:ascii="Times New Roman" w:hAnsi="Times New Roman" w:cs="Times New Roman"/>
          <w:b/>
          <w:sz w:val="28"/>
          <w:szCs w:val="28"/>
        </w:rPr>
        <w:tab/>
      </w:r>
      <w:r w:rsidRPr="00CD7833">
        <w:rPr>
          <w:rFonts w:ascii="Times New Roman" w:hAnsi="Times New Roman" w:cs="Times New Roman"/>
          <w:b/>
          <w:sz w:val="28"/>
          <w:szCs w:val="28"/>
        </w:rPr>
        <w:tab/>
      </w:r>
      <w:r w:rsidR="00FB45FE" w:rsidRPr="00CD7833">
        <w:rPr>
          <w:rFonts w:ascii="Times New Roman" w:hAnsi="Times New Roman" w:cs="Times New Roman"/>
          <w:b/>
          <w:sz w:val="28"/>
          <w:szCs w:val="28"/>
        </w:rPr>
        <w:t>URZĄD GMINY SUWAŁKI</w:t>
      </w:r>
    </w:p>
    <w:p w:rsidR="00FB45FE" w:rsidRPr="00513A3E" w:rsidRDefault="00FB45FE" w:rsidP="00FB45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5FE" w:rsidRPr="00513A3E" w:rsidRDefault="00B96F8E" w:rsidP="00FB4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B45FE" w:rsidRPr="00513A3E">
        <w:rPr>
          <w:rFonts w:ascii="Times New Roman" w:hAnsi="Times New Roman" w:cs="Times New Roman"/>
          <w:sz w:val="24"/>
          <w:szCs w:val="24"/>
        </w:rPr>
        <w:t xml:space="preserve">art. 13, </w:t>
      </w:r>
      <w:r w:rsidRPr="00513A3E">
        <w:rPr>
          <w:rFonts w:ascii="Times New Roman" w:hAnsi="Times New Roman" w:cs="Times New Roman"/>
          <w:sz w:val="24"/>
          <w:szCs w:val="24"/>
        </w:rPr>
        <w:t>art. 35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i art.37 </w:t>
      </w:r>
      <w:r w:rsidRPr="00513A3E">
        <w:rPr>
          <w:rFonts w:ascii="Times New Roman" w:hAnsi="Times New Roman" w:cs="Times New Roman"/>
          <w:sz w:val="24"/>
          <w:szCs w:val="24"/>
        </w:rPr>
        <w:t>ustawy z dnia 21 sierpnia 1997 r, o gospodarce nieruchomościami (Dz. U.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</w:t>
      </w:r>
      <w:r w:rsidRPr="00513A3E">
        <w:rPr>
          <w:rFonts w:ascii="Times New Roman" w:hAnsi="Times New Roman" w:cs="Times New Roman"/>
          <w:sz w:val="24"/>
          <w:szCs w:val="24"/>
        </w:rPr>
        <w:t>z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202</w:t>
      </w:r>
      <w:r w:rsidR="006E6F2B">
        <w:rPr>
          <w:rFonts w:ascii="Times New Roman" w:hAnsi="Times New Roman" w:cs="Times New Roman"/>
          <w:sz w:val="24"/>
          <w:szCs w:val="24"/>
        </w:rPr>
        <w:t>3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 r. </w:t>
      </w:r>
      <w:r w:rsidR="003B7289" w:rsidRPr="00513A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5EF5" w:rsidRPr="00513A3E">
        <w:rPr>
          <w:rFonts w:ascii="Times New Roman" w:hAnsi="Times New Roman" w:cs="Times New Roman"/>
          <w:sz w:val="24"/>
          <w:szCs w:val="24"/>
        </w:rPr>
        <w:t xml:space="preserve">poz. </w:t>
      </w:r>
      <w:r w:rsidR="006E6F2B">
        <w:rPr>
          <w:rFonts w:ascii="Times New Roman" w:hAnsi="Times New Roman" w:cs="Times New Roman"/>
          <w:sz w:val="24"/>
          <w:szCs w:val="24"/>
        </w:rPr>
        <w:t>344</w:t>
      </w:r>
      <w:r w:rsidRPr="00513A3E">
        <w:rPr>
          <w:rFonts w:ascii="Times New Roman" w:hAnsi="Times New Roman" w:cs="Times New Roman"/>
          <w:sz w:val="24"/>
          <w:szCs w:val="24"/>
        </w:rPr>
        <w:t xml:space="preserve">) Wójt Gminy Suwałki </w:t>
      </w:r>
      <w:r w:rsidR="0046070D" w:rsidRPr="00513A3E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B96F8E" w:rsidRPr="00513A3E" w:rsidRDefault="00B96F8E" w:rsidP="00C86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9"/>
        <w:gridCol w:w="990"/>
        <w:gridCol w:w="1595"/>
        <w:gridCol w:w="2008"/>
        <w:gridCol w:w="1425"/>
        <w:gridCol w:w="4453"/>
        <w:gridCol w:w="1717"/>
        <w:gridCol w:w="8"/>
        <w:gridCol w:w="2402"/>
      </w:tblGrid>
      <w:tr w:rsidR="00513A3E" w:rsidRPr="00513A3E" w:rsidTr="003B7289">
        <w:tc>
          <w:tcPr>
            <w:tcW w:w="15027" w:type="dxa"/>
            <w:gridSpan w:val="9"/>
            <w:shd w:val="clear" w:color="auto" w:fill="E2EFD9" w:themeFill="accent6" w:themeFillTint="33"/>
          </w:tcPr>
          <w:p w:rsidR="00867700" w:rsidRPr="00513A3E" w:rsidRDefault="004646C8" w:rsidP="00852D6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W DRODZE </w:t>
            </w:r>
            <w:r w:rsidRPr="00513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PRZETARGU OGRANICZONEGO</w:t>
            </w:r>
            <w:r w:rsidR="0046070D"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43D40">
              <w:rPr>
                <w:rFonts w:ascii="Times New Roman" w:hAnsi="Times New Roman" w:cs="Times New Roman"/>
                <w:b/>
                <w:sz w:val="24"/>
                <w:szCs w:val="24"/>
              </w:rPr>
              <w:t>do właścicieli sąsiednich działek</w:t>
            </w:r>
            <w:r w:rsidR="0046070D"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6070D" w:rsidRPr="00513A3E">
              <w:rPr>
                <w:rFonts w:ascii="Times New Roman" w:hAnsi="Times New Roman" w:cs="Times New Roman"/>
                <w:sz w:val="24"/>
                <w:szCs w:val="24"/>
              </w:rPr>
              <w:t xml:space="preserve">(art. </w:t>
            </w:r>
            <w:r w:rsidR="00852D64" w:rsidRPr="00513A3E">
              <w:rPr>
                <w:rFonts w:ascii="Times New Roman" w:hAnsi="Times New Roman" w:cs="Times New Roman"/>
                <w:sz w:val="24"/>
                <w:szCs w:val="24"/>
              </w:rPr>
              <w:t>40 ust.2a</w:t>
            </w:r>
            <w:r w:rsidR="0046070D" w:rsidRPr="00513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A3E" w:rsidRPr="00513A3E" w:rsidTr="003B7289">
        <w:tc>
          <w:tcPr>
            <w:tcW w:w="429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425" w:type="dxa"/>
            <w:shd w:val="clear" w:color="auto" w:fill="E2EFD9" w:themeFill="accent6" w:themeFillTint="33"/>
          </w:tcPr>
          <w:p w:rsidR="0091395D" w:rsidRPr="00513A3E" w:rsidRDefault="0091395D" w:rsidP="00F4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4453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 i przeznaczenie w planie zagospodarowania przestrzennego</w:t>
            </w:r>
          </w:p>
        </w:tc>
        <w:tc>
          <w:tcPr>
            <w:tcW w:w="1725" w:type="dxa"/>
            <w:gridSpan w:val="2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Cena netto nieruchomości</w:t>
            </w:r>
          </w:p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402" w:type="dxa"/>
            <w:shd w:val="clear" w:color="auto" w:fill="E2EFD9" w:themeFill="accent6" w:themeFillTint="33"/>
          </w:tcPr>
          <w:p w:rsidR="0091395D" w:rsidRPr="00513A3E" w:rsidRDefault="0091395D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Forma zbycia</w:t>
            </w:r>
          </w:p>
        </w:tc>
      </w:tr>
      <w:tr w:rsidR="00513A3E" w:rsidRPr="00513A3E" w:rsidTr="003B7289">
        <w:tc>
          <w:tcPr>
            <w:tcW w:w="429" w:type="dxa"/>
          </w:tcPr>
          <w:p w:rsidR="00852D64" w:rsidRPr="00CD7833" w:rsidRDefault="00852D64" w:rsidP="00B96F8E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852D64" w:rsidRPr="00CD7833" w:rsidRDefault="00952096" w:rsidP="00B9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852D64" w:rsidRPr="00CD7833" w:rsidRDefault="00EF0C1C" w:rsidP="00B96F8E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0001</w:t>
            </w:r>
          </w:p>
          <w:p w:rsidR="00852D64" w:rsidRPr="00CD7833" w:rsidRDefault="00EF0C1C" w:rsidP="00B9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833">
              <w:rPr>
                <w:rFonts w:ascii="Times New Roman" w:hAnsi="Times New Roman" w:cs="Times New Roman"/>
                <w:b/>
              </w:rPr>
              <w:t>Biała Woda</w:t>
            </w:r>
          </w:p>
        </w:tc>
        <w:tc>
          <w:tcPr>
            <w:tcW w:w="2008" w:type="dxa"/>
          </w:tcPr>
          <w:p w:rsidR="00852D64" w:rsidRPr="00CD7833" w:rsidRDefault="00852D64" w:rsidP="00EF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SU1S/</w:t>
            </w:r>
            <w:r w:rsidR="00EF0C1C" w:rsidRPr="00CD7833">
              <w:rPr>
                <w:rFonts w:ascii="Times New Roman" w:hAnsi="Times New Roman" w:cs="Times New Roman"/>
                <w:sz w:val="24"/>
                <w:szCs w:val="24"/>
              </w:rPr>
              <w:t>00055590/5</w:t>
            </w:r>
          </w:p>
        </w:tc>
        <w:tc>
          <w:tcPr>
            <w:tcW w:w="1425" w:type="dxa"/>
          </w:tcPr>
          <w:p w:rsidR="00852D64" w:rsidRPr="00CD7833" w:rsidRDefault="00852D64" w:rsidP="00EF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F0C1C" w:rsidRPr="00CD7833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4453" w:type="dxa"/>
          </w:tcPr>
          <w:p w:rsidR="00852D64" w:rsidRPr="00CD7833" w:rsidRDefault="00852D64" w:rsidP="009E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Nieruchomość gruntowa niezabudowana</w:t>
            </w:r>
            <w:r w:rsidR="001E7ED1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>o nieregularnym kształcie. Znac</w:t>
            </w:r>
            <w:r w:rsidR="001E7ED1" w:rsidRPr="00CD7833">
              <w:rPr>
                <w:rFonts w:ascii="Times New Roman" w:hAnsi="Times New Roman" w:cs="Times New Roman"/>
                <w:sz w:val="18"/>
                <w:szCs w:val="18"/>
              </w:rPr>
              <w:t>zna część działki znajduje się na wzniesieniu w stosunku do linii zabudowy usytuowanej wzdłuż drogi gminnej. Działka pofałdowana z wy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="001E7ED1" w:rsidRPr="00CD7833">
              <w:rPr>
                <w:rFonts w:ascii="Times New Roman" w:hAnsi="Times New Roman" w:cs="Times New Roman"/>
                <w:sz w:val="18"/>
                <w:szCs w:val="18"/>
              </w:rPr>
              <w:t>źnym spadkiem terenu w kierunku południowym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>. W południowo-wschodnie</w:t>
            </w:r>
            <w:r w:rsidR="00CD7833" w:rsidRPr="00CD7833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9E0B5A" w:rsidRPr="00CD7833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>części znajduje się część budynku gospodarczego, posadowionego na działce sąsiedniej o nr  geod. 22, stanowiącego odrębną własność.</w:t>
            </w:r>
            <w:r w:rsidR="006F16B0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Uzbrojenie: brak (w linii drogi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dostępne sieci</w:t>
            </w:r>
            <w:r w:rsidR="006F16B0" w:rsidRPr="00CD78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E0B5A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elektroenergetyczna, telekomunikacyjna, wodociągowa). Działka posiada bezpośredni dostęp do drogi publicznej. </w:t>
            </w: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W planie zagospodarowania przestrzennego działka położona jest na terenie o funkcji ozn. symbolem 1</w:t>
            </w:r>
            <w:r w:rsidR="00EF0C1C" w:rsidRPr="00CD7833">
              <w:rPr>
                <w:rFonts w:ascii="Times New Roman" w:hAnsi="Times New Roman" w:cs="Times New Roman"/>
                <w:sz w:val="18"/>
                <w:szCs w:val="18"/>
              </w:rPr>
              <w:t>.10.RM – teren zabudowy zagrodowej,1.13.R – tereny rolnicze, 1.5.KWD – tereny dróg wewnętrznych</w:t>
            </w: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</w:tcPr>
          <w:p w:rsidR="00852D64" w:rsidRPr="00CD7833" w:rsidRDefault="00E672E1" w:rsidP="00B9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52D64" w:rsidRPr="00CD783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02" w:type="dxa"/>
          </w:tcPr>
          <w:p w:rsidR="00AF3292" w:rsidRPr="00CD7833" w:rsidRDefault="003E102C" w:rsidP="00AF32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7833">
              <w:rPr>
                <w:rFonts w:ascii="Times New Roman" w:eastAsia="Times New Roman" w:hAnsi="Times New Roman" w:cs="Times New Roman"/>
                <w:caps/>
                <w:szCs w:val="24"/>
                <w:lang w:eastAsia="pl-PL" w:bidi="pl-PL"/>
              </w:rPr>
              <w:t xml:space="preserve"> </w:t>
            </w:r>
            <w:r w:rsidR="00AF3292" w:rsidRPr="00CD783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Uchwała nr L/528/23</w:t>
            </w:r>
          </w:p>
          <w:p w:rsidR="00AF3292" w:rsidRPr="00CD7833" w:rsidRDefault="00AF3292" w:rsidP="00AF32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Rady Gminy Suwałki</w:t>
            </w:r>
          </w:p>
          <w:p w:rsidR="00AF3292" w:rsidRPr="00CD7833" w:rsidRDefault="00AF3292" w:rsidP="00AF32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z dnia 28 lutego 2023 r.</w:t>
            </w:r>
          </w:p>
          <w:p w:rsidR="00AF3292" w:rsidRPr="00CD7833" w:rsidRDefault="00AF3292" w:rsidP="00AF32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w sprawie wyrażenia zgody na zbycie nieruchomości położonej w obrębie ewidencyjnym</w:t>
            </w:r>
          </w:p>
          <w:p w:rsidR="00513A3E" w:rsidRPr="00CD7833" w:rsidRDefault="00AF3292" w:rsidP="00AF3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Biała Woda.</w:t>
            </w:r>
          </w:p>
          <w:p w:rsidR="00513A3E" w:rsidRPr="00CD7833" w:rsidRDefault="00513A3E" w:rsidP="007E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3E" w:rsidRPr="00CD7833" w:rsidRDefault="00513A3E" w:rsidP="007E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3E" w:rsidRPr="00513A3E" w:rsidTr="003B7289">
        <w:trPr>
          <w:trHeight w:val="695"/>
        </w:trPr>
        <w:tc>
          <w:tcPr>
            <w:tcW w:w="15027" w:type="dxa"/>
            <w:gridSpan w:val="9"/>
            <w:shd w:val="clear" w:color="auto" w:fill="E2EFD9" w:themeFill="accent6" w:themeFillTint="33"/>
          </w:tcPr>
          <w:p w:rsidR="00143D40" w:rsidRPr="00CD7833" w:rsidRDefault="004646C8" w:rsidP="00723B6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</w:t>
            </w:r>
            <w:r w:rsidRPr="00CD78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BEZPRZETARGOWEJ</w:t>
            </w: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02C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D40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POPRAWĘ WARUNKÓW ZAGOSPODAROWANIA NIERUCHOMOŚCI PRZYLEGŁEJ </w:t>
            </w:r>
            <w:r w:rsidR="00143D40" w:rsidRPr="00CD7833">
              <w:rPr>
                <w:rFonts w:ascii="Times New Roman" w:hAnsi="Times New Roman" w:cs="Times New Roman"/>
                <w:sz w:val="24"/>
                <w:szCs w:val="24"/>
              </w:rPr>
              <w:t>(art. 37 ust.2 pkt 6)</w:t>
            </w:r>
          </w:p>
          <w:p w:rsidR="004646C8" w:rsidRPr="00513A3E" w:rsidRDefault="004646C8" w:rsidP="00932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A3E" w:rsidRPr="00513A3E" w:rsidTr="003B7289">
        <w:tc>
          <w:tcPr>
            <w:tcW w:w="429" w:type="dxa"/>
          </w:tcPr>
          <w:p w:rsidR="004646C8" w:rsidRPr="00513A3E" w:rsidRDefault="00513A3E" w:rsidP="005B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46C8" w:rsidRPr="00513A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:rsidR="004646C8" w:rsidRPr="00CD7833" w:rsidRDefault="00723B67" w:rsidP="0046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756/4</w:t>
            </w:r>
            <w:r w:rsidR="004646C8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4646C8" w:rsidRPr="00CD7833" w:rsidRDefault="006E060E" w:rsidP="005B6422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00</w:t>
            </w:r>
            <w:r w:rsidR="00723B67" w:rsidRPr="00CD7833">
              <w:rPr>
                <w:rFonts w:ascii="Times New Roman" w:hAnsi="Times New Roman" w:cs="Times New Roman"/>
              </w:rPr>
              <w:t>30</w:t>
            </w:r>
          </w:p>
          <w:p w:rsidR="004646C8" w:rsidRPr="00CD7833" w:rsidRDefault="00723B67" w:rsidP="005B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Płociczno-Tartak</w:t>
            </w:r>
          </w:p>
        </w:tc>
        <w:tc>
          <w:tcPr>
            <w:tcW w:w="2008" w:type="dxa"/>
          </w:tcPr>
          <w:p w:rsidR="004646C8" w:rsidRPr="00CD7833" w:rsidRDefault="004646C8" w:rsidP="0072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SU1S/000</w:t>
            </w:r>
            <w:r w:rsidR="00723B67" w:rsidRPr="00CD7833">
              <w:rPr>
                <w:rFonts w:ascii="Times New Roman" w:hAnsi="Times New Roman" w:cs="Times New Roman"/>
                <w:sz w:val="24"/>
                <w:szCs w:val="24"/>
              </w:rPr>
              <w:t>16251/2</w:t>
            </w:r>
          </w:p>
        </w:tc>
        <w:tc>
          <w:tcPr>
            <w:tcW w:w="1425" w:type="dxa"/>
          </w:tcPr>
          <w:p w:rsidR="004646C8" w:rsidRPr="00CD7833" w:rsidRDefault="006E060E" w:rsidP="0072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B67" w:rsidRPr="00CD7833">
              <w:rPr>
                <w:rFonts w:ascii="Times New Roman" w:hAnsi="Times New Roman" w:cs="Times New Roman"/>
                <w:sz w:val="24"/>
                <w:szCs w:val="24"/>
              </w:rPr>
              <w:t>0198</w:t>
            </w:r>
          </w:p>
        </w:tc>
        <w:tc>
          <w:tcPr>
            <w:tcW w:w="4453" w:type="dxa"/>
          </w:tcPr>
          <w:p w:rsidR="004646C8" w:rsidRPr="00513A3E" w:rsidRDefault="004646C8" w:rsidP="00554D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E060E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ieruchomość gruntowa </w:t>
            </w:r>
            <w:r w:rsidR="009B4404" w:rsidRPr="00CD7833">
              <w:rPr>
                <w:rFonts w:ascii="Times New Roman" w:hAnsi="Times New Roman" w:cs="Times New Roman"/>
                <w:sz w:val="18"/>
                <w:szCs w:val="18"/>
              </w:rPr>
              <w:t>niezabudowana</w:t>
            </w:r>
            <w:r w:rsidR="00776177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B4404" w:rsidRPr="00CD7833">
              <w:rPr>
                <w:rFonts w:ascii="Times New Roman" w:hAnsi="Times New Roman" w:cs="Times New Roman"/>
                <w:sz w:val="18"/>
                <w:szCs w:val="18"/>
              </w:rPr>
              <w:t>Kształt działki zbliżony do prostokąta. Przez teren działki przebiega linia elektroenergetyczna. Brak bezpośredniego dostępu do drogi publicznej.</w:t>
            </w:r>
            <w:r w:rsidR="00554D60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Od strony południowo-zachodniej działka graniczy z torami Wigierskiej Kolejki Wąskotorowej, natomiast od wschodniej ze stacją transformatorową.</w:t>
            </w:r>
            <w:r w:rsidR="009B4404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079" w:rsidRPr="00CD7833">
              <w:rPr>
                <w:rFonts w:ascii="Times New Roman" w:hAnsi="Times New Roman" w:cs="Times New Roman"/>
                <w:sz w:val="18"/>
                <w:szCs w:val="18"/>
              </w:rPr>
              <w:t>Nieruchomość nie posiada obowiązującego planu zagospodarowania przestrzennego</w:t>
            </w:r>
            <w:r w:rsidR="009B4404" w:rsidRPr="00CD7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</w:tcPr>
          <w:p w:rsidR="004646C8" w:rsidRPr="00513A3E" w:rsidRDefault="00554D60" w:rsidP="005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16 700,00</w:t>
            </w:r>
          </w:p>
        </w:tc>
        <w:tc>
          <w:tcPr>
            <w:tcW w:w="2402" w:type="dxa"/>
          </w:tcPr>
          <w:p w:rsidR="00DD5079" w:rsidRPr="00CD7833" w:rsidRDefault="00DD5079" w:rsidP="00DD5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Uchwała Nr L/527/23</w:t>
            </w:r>
            <w:r w:rsidRPr="00CD783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Rady Gminy Suwałki</w:t>
            </w:r>
          </w:p>
          <w:p w:rsidR="00DD5079" w:rsidRPr="00CD7833" w:rsidRDefault="00DD5079" w:rsidP="00DD5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 dnia 28 lutego 2023 r.</w:t>
            </w:r>
          </w:p>
          <w:p w:rsidR="00513A3E" w:rsidRPr="00E55857" w:rsidRDefault="00DD5079" w:rsidP="00E558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 sprawie wyrażenia zgody na zbycie nieruchomości położonej w obrębie ewidencyjnym</w:t>
            </w:r>
            <w:r w:rsidRPr="00CD783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Płociczno-Tartak.</w:t>
            </w:r>
          </w:p>
        </w:tc>
      </w:tr>
      <w:tr w:rsidR="00723B67" w:rsidRPr="00513A3E" w:rsidTr="003B7289">
        <w:tc>
          <w:tcPr>
            <w:tcW w:w="429" w:type="dxa"/>
          </w:tcPr>
          <w:p w:rsidR="00723B67" w:rsidRDefault="00723B67" w:rsidP="005B6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723B67" w:rsidRPr="00CD7833" w:rsidRDefault="00723B67" w:rsidP="0046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133/7</w:t>
            </w:r>
          </w:p>
        </w:tc>
        <w:tc>
          <w:tcPr>
            <w:tcW w:w="1595" w:type="dxa"/>
          </w:tcPr>
          <w:p w:rsidR="00723B67" w:rsidRPr="00CD7833" w:rsidRDefault="00723B67" w:rsidP="005B6422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0013</w:t>
            </w:r>
          </w:p>
          <w:p w:rsidR="00723B67" w:rsidRPr="00CD7833" w:rsidRDefault="00723B67" w:rsidP="005B6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833">
              <w:rPr>
                <w:rFonts w:ascii="Times New Roman" w:hAnsi="Times New Roman" w:cs="Times New Roman"/>
                <w:b/>
              </w:rPr>
              <w:t>Krzywe</w:t>
            </w:r>
          </w:p>
        </w:tc>
        <w:tc>
          <w:tcPr>
            <w:tcW w:w="2008" w:type="dxa"/>
          </w:tcPr>
          <w:p w:rsidR="00723B67" w:rsidRPr="00CD7833" w:rsidRDefault="00723B67" w:rsidP="0072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SU1S/00051203/8</w:t>
            </w:r>
          </w:p>
        </w:tc>
        <w:tc>
          <w:tcPr>
            <w:tcW w:w="1425" w:type="dxa"/>
          </w:tcPr>
          <w:p w:rsidR="00723B67" w:rsidRPr="00723B67" w:rsidRDefault="00723B67" w:rsidP="00723B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0,0195</w:t>
            </w:r>
          </w:p>
        </w:tc>
        <w:tc>
          <w:tcPr>
            <w:tcW w:w="4453" w:type="dxa"/>
          </w:tcPr>
          <w:p w:rsidR="00723B67" w:rsidRPr="00CD7833" w:rsidRDefault="00554D60" w:rsidP="00464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Nieruchomość gruntowa niezabudowana. Działka częściowo zagospodarowana jako teren przydomowego ogrodu z licznymi drzewami i krzewami. Na działce znajdują się liczne naniesienia w postaci m.in. og</w:t>
            </w:r>
            <w:r w:rsidR="00CD7833" w:rsidRPr="00CD7833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dzenia z siatki stalowej. Północną część działki stanowi część przydomowego zbiornika wodnego. Działka nie posiada uzbrojenia, brak bezpośredniego dostępu do drogi publicznej. Przez działkę przebiega sieć elektroenergetyczna, w pobliżu wodna oraz kanalizacyjna.</w:t>
            </w:r>
          </w:p>
          <w:p w:rsidR="00843807" w:rsidRPr="00513A3E" w:rsidRDefault="00843807" w:rsidP="008438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>W planie zagospodarowania przestrzennego działka położona jest częściowo  na terenie o funkcji ozn. symbolem 14 KD – teren dróg i ulic oraz częściowo na terenie oznaczonym symbolem 2MNU  tereny istniejącej i projektowanej zabudowy mieszkaniowej jednorodzinnej z usługami.</w:t>
            </w:r>
          </w:p>
        </w:tc>
        <w:tc>
          <w:tcPr>
            <w:tcW w:w="1725" w:type="dxa"/>
            <w:gridSpan w:val="2"/>
          </w:tcPr>
          <w:p w:rsidR="00723B67" w:rsidRPr="00CD7833" w:rsidRDefault="00843807" w:rsidP="005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2402" w:type="dxa"/>
          </w:tcPr>
          <w:p w:rsidR="00843807" w:rsidRPr="00CD7833" w:rsidRDefault="00843807" w:rsidP="0084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</w:rPr>
              <w:t>Uchwała Nr XLVIII/509/22</w:t>
            </w:r>
          </w:p>
          <w:p w:rsidR="00843807" w:rsidRPr="00CD7833" w:rsidRDefault="00843807" w:rsidP="0084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</w:rPr>
              <w:t>Rady Gminy Suwałki</w:t>
            </w:r>
          </w:p>
          <w:p w:rsidR="00843807" w:rsidRPr="00CD7833" w:rsidRDefault="00843807" w:rsidP="0084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</w:rPr>
              <w:t>z dnia 20 grudnia 2022 r.</w:t>
            </w:r>
          </w:p>
          <w:p w:rsidR="00723B67" w:rsidRPr="00CD7833" w:rsidRDefault="00843807" w:rsidP="0084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833">
              <w:rPr>
                <w:rFonts w:ascii="Times New Roman" w:hAnsi="Times New Roman" w:cs="Times New Roman"/>
                <w:sz w:val="20"/>
                <w:szCs w:val="20"/>
              </w:rPr>
              <w:t>w sprawie wyrażenia zgody na zbycie nieruchomości położonej w obrębie ewidencyjnym Krzywe.</w:t>
            </w:r>
          </w:p>
        </w:tc>
      </w:tr>
      <w:tr w:rsidR="00513A3E" w:rsidRPr="00513A3E" w:rsidTr="003B7289">
        <w:trPr>
          <w:trHeight w:val="646"/>
        </w:trPr>
        <w:tc>
          <w:tcPr>
            <w:tcW w:w="15027" w:type="dxa"/>
            <w:gridSpan w:val="9"/>
            <w:shd w:val="clear" w:color="auto" w:fill="E2EFD9" w:themeFill="accent6" w:themeFillTint="33"/>
          </w:tcPr>
          <w:p w:rsidR="004646C8" w:rsidRPr="00513A3E" w:rsidRDefault="0046070D" w:rsidP="00464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6C8" w:rsidRPr="00513A3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4646C8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646C8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</w:t>
            </w:r>
            <w:r w:rsidR="00143D40"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PRZEZNACZONYCH DO SPRZEDAŻY </w:t>
            </w:r>
            <w:r w:rsidR="00143D40" w:rsidRPr="00CD78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BEZPRZETARGOWEJ</w:t>
            </w:r>
            <w:r w:rsidR="00143D40" w:rsidRPr="00CD7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2603" w:rsidRPr="00CD7833">
              <w:rPr>
                <w:rFonts w:ascii="Times New Roman" w:hAnsi="Times New Roman" w:cs="Times New Roman"/>
                <w:b/>
                <w:sz w:val="20"/>
                <w:szCs w:val="20"/>
              </w:rPr>
              <w:t>na realizację celu publicznego                       (art. 37 ust.3pkt 1)</w:t>
            </w:r>
          </w:p>
        </w:tc>
      </w:tr>
      <w:tr w:rsidR="00513A3E" w:rsidRPr="00513A3E" w:rsidTr="003B7289">
        <w:trPr>
          <w:trHeight w:val="2074"/>
        </w:trPr>
        <w:tc>
          <w:tcPr>
            <w:tcW w:w="429" w:type="dxa"/>
          </w:tcPr>
          <w:p w:rsidR="004646C8" w:rsidRPr="00513A3E" w:rsidRDefault="004646C8" w:rsidP="005B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4646C8" w:rsidRPr="00CD7833" w:rsidRDefault="00D75B6A" w:rsidP="005B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305/5</w:t>
            </w:r>
          </w:p>
        </w:tc>
        <w:tc>
          <w:tcPr>
            <w:tcW w:w="1595" w:type="dxa"/>
          </w:tcPr>
          <w:p w:rsidR="004646C8" w:rsidRPr="00CD7833" w:rsidRDefault="00D75B6A" w:rsidP="005B6422">
            <w:pPr>
              <w:jc w:val="center"/>
              <w:rPr>
                <w:rFonts w:ascii="Times New Roman" w:hAnsi="Times New Roman" w:cs="Times New Roman"/>
              </w:rPr>
            </w:pPr>
            <w:r w:rsidRPr="00CD7833">
              <w:rPr>
                <w:rFonts w:ascii="Times New Roman" w:hAnsi="Times New Roman" w:cs="Times New Roman"/>
              </w:rPr>
              <w:t>0016</w:t>
            </w:r>
          </w:p>
          <w:p w:rsidR="004646C8" w:rsidRPr="00CD7833" w:rsidRDefault="00D75B6A" w:rsidP="005B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b/>
                <w:sz w:val="24"/>
                <w:szCs w:val="24"/>
              </w:rPr>
              <w:t>Leszczewek</w:t>
            </w:r>
          </w:p>
        </w:tc>
        <w:tc>
          <w:tcPr>
            <w:tcW w:w="2008" w:type="dxa"/>
          </w:tcPr>
          <w:p w:rsidR="004646C8" w:rsidRPr="00CD7833" w:rsidRDefault="004646C8" w:rsidP="00D7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SU1S/</w:t>
            </w:r>
            <w:r w:rsidR="00D75B6A" w:rsidRPr="00CD7833">
              <w:rPr>
                <w:rFonts w:ascii="Times New Roman" w:hAnsi="Times New Roman" w:cs="Times New Roman"/>
                <w:sz w:val="24"/>
                <w:szCs w:val="24"/>
              </w:rPr>
              <w:t>00027838/1</w:t>
            </w:r>
          </w:p>
        </w:tc>
        <w:tc>
          <w:tcPr>
            <w:tcW w:w="1425" w:type="dxa"/>
          </w:tcPr>
          <w:p w:rsidR="004646C8" w:rsidRPr="00CD7833" w:rsidRDefault="004646C8" w:rsidP="00D7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75B6A" w:rsidRPr="00CD78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37EE8" w:rsidRPr="00CD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B70C7" w:rsidRPr="00CD7833" w:rsidRDefault="004646C8" w:rsidP="002B70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Nieruchomość gruntowa niezabudowana </w:t>
            </w:r>
            <w:r w:rsidR="00D75B6A" w:rsidRPr="00CD7833">
              <w:rPr>
                <w:rFonts w:ascii="Times New Roman" w:hAnsi="Times New Roman" w:cs="Times New Roman"/>
                <w:sz w:val="18"/>
                <w:szCs w:val="18"/>
              </w:rPr>
              <w:t>o nieregularnym kształcie</w:t>
            </w:r>
            <w:r w:rsidR="007E595F" w:rsidRPr="00CD7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5B6A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Przez działkę przebiega sieć wodociągowa, kanalizacyjna oraz elektroenergetyczna</w:t>
            </w:r>
            <w:r w:rsidR="00E357F6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B70C7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W planie zagospodarowania przestrzennego działka położona jest na terenie o funkcji ozn. symbolem </w:t>
            </w:r>
            <w:r w:rsidR="00E357F6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51 KZ - </w:t>
            </w:r>
            <w:r w:rsidR="002B70C7" w:rsidRPr="00CD7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B67" w:rsidRPr="00CD7833">
              <w:rPr>
                <w:rFonts w:ascii="Times New Roman" w:hAnsi="Times New Roman" w:cs="Times New Roman"/>
                <w:sz w:val="18"/>
                <w:szCs w:val="18"/>
              </w:rPr>
              <w:t>droga klasy zbiorczej, ulica klasy lokalnej.</w:t>
            </w:r>
          </w:p>
          <w:p w:rsidR="00723B67" w:rsidRPr="00CD7833" w:rsidRDefault="00723B67" w:rsidP="005B642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3B67" w:rsidRPr="00CD7833" w:rsidRDefault="00015509" w:rsidP="00723B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8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</w:tcPr>
          <w:p w:rsidR="004646C8" w:rsidRPr="00513A3E" w:rsidRDefault="00D75B6A" w:rsidP="00D7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3">
              <w:rPr>
                <w:rFonts w:ascii="Times New Roman" w:hAnsi="Times New Roman" w:cs="Times New Roman"/>
                <w:sz w:val="24"/>
                <w:szCs w:val="24"/>
              </w:rPr>
              <w:t>4 382,00</w:t>
            </w:r>
          </w:p>
        </w:tc>
        <w:tc>
          <w:tcPr>
            <w:tcW w:w="2410" w:type="dxa"/>
            <w:gridSpan w:val="2"/>
          </w:tcPr>
          <w:p w:rsidR="00D75B6A" w:rsidRPr="00CD7833" w:rsidRDefault="00D75B6A" w:rsidP="00D75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Uchwała Nr XLVIII/508/22</w:t>
            </w:r>
            <w:r w:rsidRPr="00CD7833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br/>
              <w:t>Rady Gminy Suwałki</w:t>
            </w:r>
          </w:p>
          <w:p w:rsidR="00D75B6A" w:rsidRPr="00CD7833" w:rsidRDefault="00D75B6A" w:rsidP="00D75B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z dnia 20 grudnia 2022 r.</w:t>
            </w:r>
          </w:p>
          <w:p w:rsidR="004646C8" w:rsidRPr="00723B67" w:rsidRDefault="00D75B6A" w:rsidP="00723B6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bidi="pl-PL"/>
              </w:rPr>
            </w:pPr>
            <w:r w:rsidRPr="00CD7833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w sprawie zwolnienia z obowiązku zbycia w drodze przetargu nieruchomości przeznaczonej</w:t>
            </w:r>
            <w:r w:rsidRPr="00CD7833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br/>
              <w:t>na cel publiczny.</w:t>
            </w:r>
          </w:p>
        </w:tc>
      </w:tr>
    </w:tbl>
    <w:p w:rsidR="00B96F8E" w:rsidRPr="00513A3E" w:rsidRDefault="00B96F8E" w:rsidP="00B96F8E">
      <w:pPr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Uwagi:</w:t>
      </w:r>
    </w:p>
    <w:p w:rsidR="00B96F8E" w:rsidRPr="00513A3E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Nieruchomości są wolne od jakichkolwiek obciążeń i praw osób trzecich</w:t>
      </w:r>
      <w:r w:rsidR="002E0591" w:rsidRPr="00513A3E">
        <w:rPr>
          <w:rFonts w:ascii="Times New Roman" w:hAnsi="Times New Roman" w:cs="Times New Roman"/>
          <w:sz w:val="24"/>
          <w:szCs w:val="24"/>
        </w:rPr>
        <w:t>.</w:t>
      </w:r>
    </w:p>
    <w:p w:rsidR="00116DB4" w:rsidRPr="00CD7833" w:rsidRDefault="00B96F8E" w:rsidP="004607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>Poprzedni właściciele zbywanych nieruchomości, pozbawieni prawa własności tych nieruchomości przed  dniem 5 grudnia 1990 roku albo ich spadkobiercom mają pierwszeństwo w ich nabyciu, jeżeli złożą wniosek o nabycie w terminie 6 tygodni, liczą</w:t>
      </w:r>
      <w:r w:rsidR="00D04666" w:rsidRPr="00513A3E">
        <w:rPr>
          <w:rFonts w:ascii="Times New Roman" w:hAnsi="Times New Roman" w:cs="Times New Roman"/>
          <w:sz w:val="24"/>
          <w:szCs w:val="24"/>
        </w:rPr>
        <w:t xml:space="preserve">c od dnia wywieszenia </w:t>
      </w:r>
      <w:r w:rsidR="00D04666" w:rsidRPr="00CD7833">
        <w:rPr>
          <w:rFonts w:ascii="Times New Roman" w:hAnsi="Times New Roman" w:cs="Times New Roman"/>
          <w:sz w:val="24"/>
          <w:szCs w:val="24"/>
        </w:rPr>
        <w:t xml:space="preserve">wykazu </w:t>
      </w:r>
      <w:r w:rsidR="00116DB4" w:rsidRPr="00CD7833">
        <w:rPr>
          <w:rFonts w:ascii="Times New Roman" w:hAnsi="Times New Roman" w:cs="Times New Roman"/>
          <w:sz w:val="24"/>
          <w:szCs w:val="24"/>
        </w:rPr>
        <w:t>(</w:t>
      </w:r>
      <w:r w:rsidR="0046070D" w:rsidRPr="00CD7833">
        <w:rPr>
          <w:rFonts w:ascii="Times New Roman" w:hAnsi="Times New Roman" w:cs="Times New Roman"/>
          <w:sz w:val="24"/>
          <w:szCs w:val="24"/>
        </w:rPr>
        <w:t xml:space="preserve">od dnia </w:t>
      </w:r>
      <w:r w:rsidR="006F16B0" w:rsidRPr="00CD7833">
        <w:rPr>
          <w:rFonts w:ascii="Times New Roman" w:hAnsi="Times New Roman" w:cs="Times New Roman"/>
          <w:sz w:val="24"/>
          <w:szCs w:val="24"/>
        </w:rPr>
        <w:t>2</w:t>
      </w:r>
      <w:r w:rsidR="00CD7833" w:rsidRPr="00CD7833">
        <w:rPr>
          <w:rFonts w:ascii="Times New Roman" w:hAnsi="Times New Roman" w:cs="Times New Roman"/>
          <w:sz w:val="24"/>
          <w:szCs w:val="24"/>
        </w:rPr>
        <w:t>4</w:t>
      </w:r>
      <w:r w:rsidR="004564A7" w:rsidRPr="00CD7833">
        <w:rPr>
          <w:rFonts w:ascii="Times New Roman" w:hAnsi="Times New Roman" w:cs="Times New Roman"/>
          <w:sz w:val="24"/>
          <w:szCs w:val="24"/>
        </w:rPr>
        <w:t xml:space="preserve"> </w:t>
      </w:r>
      <w:r w:rsidR="006F16B0" w:rsidRPr="00CD7833">
        <w:rPr>
          <w:rFonts w:ascii="Times New Roman" w:hAnsi="Times New Roman" w:cs="Times New Roman"/>
          <w:sz w:val="24"/>
          <w:szCs w:val="24"/>
        </w:rPr>
        <w:t>marca 2023</w:t>
      </w:r>
      <w:r w:rsidR="0046070D" w:rsidRPr="00CD7833">
        <w:rPr>
          <w:rFonts w:ascii="Times New Roman" w:hAnsi="Times New Roman" w:cs="Times New Roman"/>
          <w:sz w:val="24"/>
          <w:szCs w:val="24"/>
        </w:rPr>
        <w:t xml:space="preserve"> r. </w:t>
      </w:r>
      <w:r w:rsidR="00116DB4" w:rsidRPr="00CD7833">
        <w:rPr>
          <w:rFonts w:ascii="Times New Roman" w:hAnsi="Times New Roman" w:cs="Times New Roman"/>
          <w:sz w:val="24"/>
          <w:szCs w:val="24"/>
        </w:rPr>
        <w:t xml:space="preserve">do dnia </w:t>
      </w:r>
      <w:r w:rsidR="006F16B0" w:rsidRPr="00CD7833">
        <w:rPr>
          <w:rFonts w:ascii="Times New Roman" w:hAnsi="Times New Roman" w:cs="Times New Roman"/>
          <w:sz w:val="24"/>
          <w:szCs w:val="24"/>
        </w:rPr>
        <w:t>0</w:t>
      </w:r>
      <w:r w:rsidR="00CD7833" w:rsidRPr="00CD7833">
        <w:rPr>
          <w:rFonts w:ascii="Times New Roman" w:hAnsi="Times New Roman" w:cs="Times New Roman"/>
          <w:sz w:val="24"/>
          <w:szCs w:val="24"/>
        </w:rPr>
        <w:t>5</w:t>
      </w:r>
      <w:r w:rsidR="006F16B0" w:rsidRPr="00CD7833">
        <w:rPr>
          <w:rFonts w:ascii="Times New Roman" w:hAnsi="Times New Roman" w:cs="Times New Roman"/>
          <w:sz w:val="24"/>
          <w:szCs w:val="24"/>
        </w:rPr>
        <w:t xml:space="preserve"> maja 2023</w:t>
      </w:r>
      <w:r w:rsidR="00116DB4" w:rsidRPr="00CD7833">
        <w:rPr>
          <w:rFonts w:ascii="Times New Roman" w:hAnsi="Times New Roman" w:cs="Times New Roman"/>
          <w:sz w:val="24"/>
          <w:szCs w:val="24"/>
        </w:rPr>
        <w:t xml:space="preserve"> r.) </w:t>
      </w:r>
      <w:r w:rsidRPr="00CD7833">
        <w:rPr>
          <w:rFonts w:ascii="Times New Roman" w:hAnsi="Times New Roman" w:cs="Times New Roman"/>
          <w:sz w:val="24"/>
          <w:szCs w:val="24"/>
        </w:rPr>
        <w:t>i złożą oświadczenie, że wyrażają zgodę na cenę określoną w wykazie</w:t>
      </w:r>
      <w:r w:rsidR="003B7289" w:rsidRPr="00CD7833">
        <w:rPr>
          <w:rFonts w:ascii="Times New Roman" w:hAnsi="Times New Roman" w:cs="Times New Roman"/>
          <w:sz w:val="24"/>
          <w:szCs w:val="24"/>
        </w:rPr>
        <w:t>.</w:t>
      </w:r>
      <w:r w:rsidR="00116DB4" w:rsidRPr="00CD7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09" w:rsidRPr="00CD7833" w:rsidRDefault="00B96F8E" w:rsidP="006F16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833">
        <w:rPr>
          <w:rFonts w:ascii="Times New Roman" w:hAnsi="Times New Roman" w:cs="Times New Roman"/>
          <w:sz w:val="24"/>
          <w:szCs w:val="24"/>
        </w:rPr>
        <w:t xml:space="preserve">Wykaz </w:t>
      </w:r>
      <w:r w:rsidR="002E0591" w:rsidRPr="00CD7833">
        <w:rPr>
          <w:rFonts w:ascii="Times New Roman" w:hAnsi="Times New Roman" w:cs="Times New Roman"/>
          <w:sz w:val="24"/>
          <w:szCs w:val="24"/>
        </w:rPr>
        <w:t xml:space="preserve">niniejszy zostaje </w:t>
      </w:r>
      <w:r w:rsidRPr="00CD7833">
        <w:rPr>
          <w:rFonts w:ascii="Times New Roman" w:hAnsi="Times New Roman" w:cs="Times New Roman"/>
          <w:sz w:val="24"/>
          <w:szCs w:val="24"/>
        </w:rPr>
        <w:t>wywiesz</w:t>
      </w:r>
      <w:r w:rsidR="002E0591" w:rsidRPr="00CD7833">
        <w:rPr>
          <w:rFonts w:ascii="Times New Roman" w:hAnsi="Times New Roman" w:cs="Times New Roman"/>
          <w:sz w:val="24"/>
          <w:szCs w:val="24"/>
        </w:rPr>
        <w:t>ony na tablicy ogłoszeń</w:t>
      </w:r>
      <w:r w:rsidRPr="00CD7833">
        <w:rPr>
          <w:rFonts w:ascii="Times New Roman" w:hAnsi="Times New Roman" w:cs="Times New Roman"/>
          <w:sz w:val="24"/>
          <w:szCs w:val="24"/>
        </w:rPr>
        <w:t xml:space="preserve"> Urzędu Gminy Suwałki</w:t>
      </w:r>
      <w:r w:rsidR="002E0591" w:rsidRPr="00CD7833">
        <w:rPr>
          <w:rFonts w:ascii="Times New Roman" w:hAnsi="Times New Roman" w:cs="Times New Roman"/>
          <w:sz w:val="24"/>
          <w:szCs w:val="24"/>
        </w:rPr>
        <w:t xml:space="preserve"> na</w:t>
      </w:r>
      <w:r w:rsidRPr="00CD7833">
        <w:rPr>
          <w:rFonts w:ascii="Times New Roman" w:hAnsi="Times New Roman" w:cs="Times New Roman"/>
          <w:sz w:val="24"/>
          <w:szCs w:val="24"/>
        </w:rPr>
        <w:t xml:space="preserve"> okres 21 dni</w:t>
      </w:r>
      <w:r w:rsidR="00800843" w:rsidRPr="00CD7833">
        <w:rPr>
          <w:rFonts w:ascii="Times New Roman" w:hAnsi="Times New Roman" w:cs="Times New Roman"/>
          <w:sz w:val="24"/>
          <w:szCs w:val="24"/>
        </w:rPr>
        <w:t>, tj.</w:t>
      </w:r>
      <w:r w:rsidR="0091395D" w:rsidRPr="00CD7833">
        <w:rPr>
          <w:rFonts w:ascii="Times New Roman" w:hAnsi="Times New Roman" w:cs="Times New Roman"/>
          <w:sz w:val="24"/>
          <w:szCs w:val="24"/>
        </w:rPr>
        <w:t xml:space="preserve"> </w:t>
      </w:r>
      <w:r w:rsidR="006F16B0" w:rsidRPr="00CD7833">
        <w:rPr>
          <w:rFonts w:ascii="Times New Roman" w:hAnsi="Times New Roman" w:cs="Times New Roman"/>
          <w:sz w:val="24"/>
          <w:szCs w:val="24"/>
        </w:rPr>
        <w:t>2</w:t>
      </w:r>
      <w:r w:rsidR="00CD7833" w:rsidRPr="00CD7833">
        <w:rPr>
          <w:rFonts w:ascii="Times New Roman" w:hAnsi="Times New Roman" w:cs="Times New Roman"/>
          <w:sz w:val="24"/>
          <w:szCs w:val="24"/>
        </w:rPr>
        <w:t>4</w:t>
      </w:r>
      <w:r w:rsidR="006F16B0" w:rsidRPr="00CD7833">
        <w:rPr>
          <w:rFonts w:ascii="Times New Roman" w:hAnsi="Times New Roman" w:cs="Times New Roman"/>
          <w:sz w:val="24"/>
          <w:szCs w:val="24"/>
        </w:rPr>
        <w:t xml:space="preserve"> marca 2023 r. do dnia </w:t>
      </w:r>
      <w:r w:rsidR="006F16B0" w:rsidRPr="00CD7833">
        <w:rPr>
          <w:rFonts w:ascii="Times New Roman" w:hAnsi="Times New Roman" w:cs="Times New Roman"/>
          <w:sz w:val="24"/>
        </w:rPr>
        <w:t>1</w:t>
      </w:r>
      <w:r w:rsidR="00CD7833" w:rsidRPr="00CD7833">
        <w:rPr>
          <w:rFonts w:ascii="Times New Roman" w:hAnsi="Times New Roman" w:cs="Times New Roman"/>
          <w:sz w:val="24"/>
        </w:rPr>
        <w:t>4</w:t>
      </w:r>
      <w:r w:rsidR="006F16B0" w:rsidRPr="00CD7833">
        <w:rPr>
          <w:rFonts w:ascii="Times New Roman" w:hAnsi="Times New Roman" w:cs="Times New Roman"/>
          <w:sz w:val="24"/>
        </w:rPr>
        <w:t xml:space="preserve"> kwietnia 2023 r</w:t>
      </w:r>
      <w:r w:rsidR="00D04666" w:rsidRPr="00CD7833">
        <w:rPr>
          <w:rFonts w:ascii="Times New Roman" w:hAnsi="Times New Roman" w:cs="Times New Roman"/>
          <w:sz w:val="24"/>
          <w:szCs w:val="24"/>
        </w:rPr>
        <w:t xml:space="preserve"> </w:t>
      </w:r>
      <w:r w:rsidR="002E0591" w:rsidRPr="00CD7833">
        <w:rPr>
          <w:rFonts w:ascii="Times New Roman" w:hAnsi="Times New Roman" w:cs="Times New Roman"/>
          <w:sz w:val="24"/>
          <w:szCs w:val="24"/>
        </w:rPr>
        <w:t xml:space="preserve">oraz zamieszczony na stronie internetowej </w:t>
      </w:r>
      <w:hyperlink r:id="rId8" w:history="1">
        <w:r w:rsidR="002E0591" w:rsidRPr="00CD783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www.gmina.suwalki.pl</w:t>
        </w:r>
      </w:hyperlink>
      <w:r w:rsidR="002E0591" w:rsidRPr="00CD7833">
        <w:rPr>
          <w:rFonts w:ascii="Times New Roman" w:hAnsi="Times New Roman" w:cs="Times New Roman"/>
          <w:sz w:val="24"/>
          <w:szCs w:val="24"/>
        </w:rPr>
        <w:t xml:space="preserve"> </w:t>
      </w:r>
      <w:r w:rsidR="006F16B0" w:rsidRPr="00CD7833">
        <w:rPr>
          <w:rFonts w:ascii="Times New Roman" w:hAnsi="Times New Roman" w:cs="Times New Roman"/>
          <w:sz w:val="24"/>
          <w:szCs w:val="24"/>
        </w:rPr>
        <w:t>.</w:t>
      </w:r>
    </w:p>
    <w:p w:rsidR="00015509" w:rsidRPr="00CD7833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CD7833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015509" w:rsidRPr="00513A3E" w:rsidRDefault="00015509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2E0591" w:rsidRPr="00513A3E" w:rsidRDefault="002E0591" w:rsidP="002E0591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</w:p>
    <w:p w:rsidR="00B96F8E" w:rsidRPr="00513A3E" w:rsidRDefault="003B7289" w:rsidP="00116DB4">
      <w:pPr>
        <w:pStyle w:val="Tekstpodstawowywcity31"/>
        <w:spacing w:line="276" w:lineRule="auto"/>
        <w:ind w:firstLine="0"/>
        <w:jc w:val="both"/>
        <w:rPr>
          <w:rFonts w:eastAsia="Times New Roman" w:cs="Times New Roman"/>
          <w:sz w:val="20"/>
          <w:szCs w:val="20"/>
        </w:rPr>
      </w:pPr>
      <w:r w:rsidRPr="00513A3E">
        <w:rPr>
          <w:rFonts w:eastAsia="Times New Roman" w:cs="Times New Roman"/>
          <w:sz w:val="20"/>
          <w:szCs w:val="20"/>
        </w:rPr>
        <w:t>Szczegółowe informacje</w:t>
      </w:r>
      <w:r w:rsidR="002E0591" w:rsidRPr="00513A3E">
        <w:rPr>
          <w:rFonts w:eastAsia="Times New Roman" w:cs="Times New Roman"/>
          <w:sz w:val="20"/>
          <w:szCs w:val="20"/>
        </w:rPr>
        <w:t xml:space="preserve"> o nieruchomościach zamieszczonych w wykazie można uzyskać w Urzędzie Gminy Suwałki ul. Świerkowa 45, w referacie ds. Mienia Komunalnego, pokój nr 137 lub pod numerem tel. (87) 565-93-73.</w:t>
      </w:r>
    </w:p>
    <w:sectPr w:rsidR="00B96F8E" w:rsidRPr="00513A3E" w:rsidSect="004646C8">
      <w:pgSz w:w="16838" w:h="11906" w:orient="landscape"/>
      <w:pgMar w:top="284" w:right="1417" w:bottom="709" w:left="1417" w:header="1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33" w:rsidRDefault="00D10133" w:rsidP="00B96F8E">
      <w:pPr>
        <w:spacing w:after="0" w:line="240" w:lineRule="auto"/>
      </w:pPr>
      <w:r>
        <w:separator/>
      </w:r>
    </w:p>
  </w:endnote>
  <w:endnote w:type="continuationSeparator" w:id="0">
    <w:p w:rsidR="00D10133" w:rsidRDefault="00D10133" w:rsidP="00B9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33" w:rsidRDefault="00D10133" w:rsidP="00B96F8E">
      <w:pPr>
        <w:spacing w:after="0" w:line="240" w:lineRule="auto"/>
      </w:pPr>
      <w:r>
        <w:separator/>
      </w:r>
    </w:p>
  </w:footnote>
  <w:footnote w:type="continuationSeparator" w:id="0">
    <w:p w:rsidR="00D10133" w:rsidRDefault="00D10133" w:rsidP="00B9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735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400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617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EB4B6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DDE"/>
    <w:multiLevelType w:val="hybridMultilevel"/>
    <w:tmpl w:val="EA8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1196"/>
    <w:multiLevelType w:val="hybridMultilevel"/>
    <w:tmpl w:val="D7CEADCE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7DBA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687"/>
    <w:multiLevelType w:val="hybridMultilevel"/>
    <w:tmpl w:val="2C5C3218"/>
    <w:lvl w:ilvl="0" w:tplc="B87AB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4350"/>
    <w:multiLevelType w:val="hybridMultilevel"/>
    <w:tmpl w:val="3B6E53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A7B9F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E"/>
    <w:rsid w:val="00015509"/>
    <w:rsid w:val="000A1586"/>
    <w:rsid w:val="000D4DC2"/>
    <w:rsid w:val="000D5BF7"/>
    <w:rsid w:val="000E71C0"/>
    <w:rsid w:val="000E7426"/>
    <w:rsid w:val="00116DB4"/>
    <w:rsid w:val="00117897"/>
    <w:rsid w:val="00143D40"/>
    <w:rsid w:val="00170642"/>
    <w:rsid w:val="001E48C6"/>
    <w:rsid w:val="001E7ED1"/>
    <w:rsid w:val="00201D09"/>
    <w:rsid w:val="00202603"/>
    <w:rsid w:val="00271046"/>
    <w:rsid w:val="0029672A"/>
    <w:rsid w:val="002B70C7"/>
    <w:rsid w:val="002E0591"/>
    <w:rsid w:val="00347D2D"/>
    <w:rsid w:val="003676C6"/>
    <w:rsid w:val="00395FA6"/>
    <w:rsid w:val="003B7289"/>
    <w:rsid w:val="003E102C"/>
    <w:rsid w:val="003F3325"/>
    <w:rsid w:val="00410AC4"/>
    <w:rsid w:val="00435EF5"/>
    <w:rsid w:val="004564A7"/>
    <w:rsid w:val="0046070D"/>
    <w:rsid w:val="004646C8"/>
    <w:rsid w:val="00472877"/>
    <w:rsid w:val="004E3825"/>
    <w:rsid w:val="00513A3E"/>
    <w:rsid w:val="00514149"/>
    <w:rsid w:val="00537EE8"/>
    <w:rsid w:val="00554D60"/>
    <w:rsid w:val="0060036D"/>
    <w:rsid w:val="006318AC"/>
    <w:rsid w:val="006E060E"/>
    <w:rsid w:val="006E6F2B"/>
    <w:rsid w:val="006F16B0"/>
    <w:rsid w:val="00723B67"/>
    <w:rsid w:val="007572A2"/>
    <w:rsid w:val="00776177"/>
    <w:rsid w:val="007E595F"/>
    <w:rsid w:val="007E76EF"/>
    <w:rsid w:val="007E7B53"/>
    <w:rsid w:val="00800843"/>
    <w:rsid w:val="00832017"/>
    <w:rsid w:val="00843807"/>
    <w:rsid w:val="00846C8F"/>
    <w:rsid w:val="00852D64"/>
    <w:rsid w:val="00867700"/>
    <w:rsid w:val="008B2715"/>
    <w:rsid w:val="008B754C"/>
    <w:rsid w:val="008D5B24"/>
    <w:rsid w:val="008E0010"/>
    <w:rsid w:val="0091395D"/>
    <w:rsid w:val="00913E06"/>
    <w:rsid w:val="009276B0"/>
    <w:rsid w:val="00932F82"/>
    <w:rsid w:val="00952096"/>
    <w:rsid w:val="00952A56"/>
    <w:rsid w:val="009A7A7B"/>
    <w:rsid w:val="009B4404"/>
    <w:rsid w:val="009D48C0"/>
    <w:rsid w:val="009E0B5A"/>
    <w:rsid w:val="00A250A9"/>
    <w:rsid w:val="00AA3195"/>
    <w:rsid w:val="00AC66EC"/>
    <w:rsid w:val="00AF3292"/>
    <w:rsid w:val="00B30D39"/>
    <w:rsid w:val="00B35D09"/>
    <w:rsid w:val="00B553A4"/>
    <w:rsid w:val="00B62B9D"/>
    <w:rsid w:val="00B96F8E"/>
    <w:rsid w:val="00C86CF9"/>
    <w:rsid w:val="00CB3460"/>
    <w:rsid w:val="00CD7833"/>
    <w:rsid w:val="00D04666"/>
    <w:rsid w:val="00D10133"/>
    <w:rsid w:val="00D61C97"/>
    <w:rsid w:val="00D75B6A"/>
    <w:rsid w:val="00DD5079"/>
    <w:rsid w:val="00E1223C"/>
    <w:rsid w:val="00E357F6"/>
    <w:rsid w:val="00E55857"/>
    <w:rsid w:val="00E672E1"/>
    <w:rsid w:val="00E7020A"/>
    <w:rsid w:val="00E838C1"/>
    <w:rsid w:val="00EF0C1C"/>
    <w:rsid w:val="00F41A13"/>
    <w:rsid w:val="00FA3125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04B4D-B36E-400D-8C83-322F947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F8E"/>
  </w:style>
  <w:style w:type="paragraph" w:styleId="Stopka">
    <w:name w:val="footer"/>
    <w:basedOn w:val="Normalny"/>
    <w:link w:val="StopkaZnak"/>
    <w:uiPriority w:val="99"/>
    <w:unhideWhenUsed/>
    <w:rsid w:val="00B9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F8E"/>
  </w:style>
  <w:style w:type="table" w:styleId="Tabela-Siatka">
    <w:name w:val="Table Grid"/>
    <w:basedOn w:val="Standardowy"/>
    <w:uiPriority w:val="39"/>
    <w:rsid w:val="00B9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86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2E0591"/>
    <w:pPr>
      <w:widowControl w:val="0"/>
      <w:suppressAutoHyphens/>
      <w:spacing w:after="0" w:line="240" w:lineRule="auto"/>
      <w:ind w:firstLine="1701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2E059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suwal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2023-03-24T11:19:00Z</cp:lastPrinted>
  <dcterms:created xsi:type="dcterms:W3CDTF">2023-03-20T12:28:00Z</dcterms:created>
  <dcterms:modified xsi:type="dcterms:W3CDTF">2023-03-22T12:34:00Z</dcterms:modified>
</cp:coreProperties>
</file>