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40385" w:rsidRPr="00853842" w14:paraId="01FC5234" w14:textId="77777777" w:rsidTr="00194B05">
        <w:trPr>
          <w:trHeight w:val="6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47A52F0" w14:textId="77777777" w:rsidR="00740385" w:rsidRPr="00853842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3CC8119" w14:textId="77777777" w:rsidR="00740385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Formularz Zgłoszeniowy </w:t>
            </w:r>
          </w:p>
          <w:p w14:paraId="378199F6" w14:textId="77777777" w:rsidR="00740385" w:rsidRPr="00853842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udział w pracach Zespołu partnerów społeczno-gospodarczych </w:t>
            </w:r>
          </w:p>
        </w:tc>
      </w:tr>
      <w:tr w:rsidR="00740385" w:rsidRPr="00853842" w14:paraId="1B515306" w14:textId="77777777" w:rsidTr="00194B05">
        <w:trPr>
          <w:trHeight w:val="6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494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Nazwa Instytucji/ Organizacji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B9ABF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4F2C47DC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D9EC8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14:paraId="1665E2D5" w14:textId="77777777" w:rsidTr="00194B05">
        <w:trPr>
          <w:trHeight w:val="6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41B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kandydata na Członka Zespołu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1F8C1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560DFC0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74A836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14:paraId="38F2F314" w14:textId="77777777" w:rsidTr="00194B05">
        <w:trPr>
          <w:trHeight w:val="1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63B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Dane kontaktowe: </w:t>
            </w:r>
          </w:p>
          <w:p w14:paraId="054AEB43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Adres organizacji              </w:t>
            </w:r>
          </w:p>
          <w:p w14:paraId="263021D6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E-mail, </w:t>
            </w:r>
          </w:p>
          <w:p w14:paraId="1F8EE6EF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E30A5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4DD1145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EC4A0C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E1A13A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14:paraId="2D4652C9" w14:textId="77777777" w:rsidTr="00194B05">
        <w:trPr>
          <w:trHeight w:val="46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2B45" w14:textId="77777777" w:rsidR="00740385" w:rsidRPr="00853842" w:rsidRDefault="00740385" w:rsidP="007403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Zamieszkanie, </w:t>
            </w:r>
            <w:r w:rsidRPr="00C80143"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prowadzenie działalności </w:t>
            </w:r>
            <w:r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>lub objęcie działalnością terenu</w:t>
            </w:r>
            <w:r w:rsidRPr="00C80143"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 ZIT MOF Suwałk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CA36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7C1E25" wp14:editId="469D3E51">
                  <wp:extent cx="259080" cy="228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740385" w:rsidRPr="00853842" w14:paraId="5180730F" w14:textId="77777777" w:rsidTr="00194B0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256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ABBB8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6C9134" wp14:editId="750B4151">
                  <wp:extent cx="259080" cy="2286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740385" w:rsidRPr="00853842" w14:paraId="6DD4E72B" w14:textId="77777777" w:rsidTr="00194B05">
        <w:trPr>
          <w:trHeight w:val="66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1F9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2.Organizacja/ Instytucja spełnia kryteria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B1AA08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D5C0ED" wp14:editId="625731B7">
                  <wp:extent cx="259080" cy="2286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partnerzy społeczni i gospodarczy</w:t>
            </w:r>
          </w:p>
        </w:tc>
      </w:tr>
      <w:tr w:rsidR="00740385" w:rsidRPr="00853842" w14:paraId="7A7233EC" w14:textId="77777777" w:rsidTr="00194B05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5CE7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9BC33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1B2FB8" wp14:editId="1C027173">
                  <wp:extent cx="259080" cy="2286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podmioty reprezentujące społeczeństwo obywatelskie, takie jak partnerzy tzn.  partnerzy działający na rzecz środowiska,</w:t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br/>
              <w:t>organizacje pozarządowe, oraz podmioty odpowiedzialne za promowanie włączenia społecznego, praw podstawowych, praw osób z niepełnosprawnościami, równouprawnienia płci i niedyskryminacji</w:t>
            </w:r>
          </w:p>
          <w:p w14:paraId="4B759F6F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14:paraId="14A84902" w14:textId="77777777" w:rsidTr="00194B05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D355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3. Główny obszar działalności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E1B41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C706D2" wp14:editId="025D690E">
                  <wp:extent cx="259080" cy="2286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Przedsiębiorczość</w:t>
            </w:r>
          </w:p>
        </w:tc>
      </w:tr>
      <w:tr w:rsidR="00740385" w:rsidRPr="00853842" w14:paraId="1EF6BC2E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4A4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12EC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93EB7E" wp14:editId="49BE1D76">
                  <wp:extent cx="259080" cy="228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Mobilność miejska, transport</w:t>
            </w:r>
          </w:p>
        </w:tc>
      </w:tr>
      <w:tr w:rsidR="00740385" w:rsidRPr="00853842" w14:paraId="3AEC4CF3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FF62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482B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D1CCC" wp14:editId="63C68B49">
                  <wp:extent cx="259080" cy="228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Efektywność energetyczna</w:t>
            </w:r>
          </w:p>
        </w:tc>
      </w:tr>
      <w:tr w:rsidR="00740385" w:rsidRPr="00853842" w14:paraId="4A08A4AF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CA04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2B6B9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DA4CCE" wp14:editId="1BC15A26">
                  <wp:extent cx="259080" cy="228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Adaptacja do zmian klimatu</w:t>
            </w:r>
          </w:p>
        </w:tc>
      </w:tr>
      <w:tr w:rsidR="00740385" w:rsidRPr="00853842" w14:paraId="6F5E5F60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05F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F2B57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AC1914" wp14:editId="5C4AF3B9">
                  <wp:extent cx="259080" cy="2286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Gospodarka wodno-kanalizacyjna</w:t>
            </w:r>
          </w:p>
        </w:tc>
      </w:tr>
      <w:tr w:rsidR="00740385" w:rsidRPr="00853842" w14:paraId="2D67F8AD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DD9D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B8DB5" w14:textId="77777777" w:rsidR="00740385" w:rsidRPr="00853842" w:rsidRDefault="00740385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74E9C8" wp14:editId="1A3974E0">
                  <wp:extent cx="259080" cy="2286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t>Planowanie przestrzenne</w:t>
            </w:r>
          </w:p>
        </w:tc>
      </w:tr>
      <w:tr w:rsidR="00740385" w:rsidRPr="00853842" w14:paraId="02094422" w14:textId="77777777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C6DE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8D7BD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457956" wp14:editId="694CA86A">
                  <wp:extent cx="259080" cy="228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Edukacja (przedszkolna, kształcenie zawodowe, kształcenie ogólne)</w:t>
            </w:r>
          </w:p>
        </w:tc>
      </w:tr>
      <w:tr w:rsidR="00740385" w:rsidRPr="00853842" w14:paraId="7A4D9EFA" w14:textId="77777777" w:rsidTr="00194B0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70FE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6934C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E5D1FC" wp14:editId="57B58477">
                  <wp:extent cx="259080" cy="2286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Kultura</w:t>
            </w:r>
          </w:p>
        </w:tc>
      </w:tr>
      <w:tr w:rsidR="00740385" w:rsidRPr="00853842" w14:paraId="60344AEA" w14:textId="77777777" w:rsidTr="00194B0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AE5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C603A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9A7B3DA" wp14:editId="61AB9E3D">
                  <wp:simplePos x="0" y="0"/>
                  <wp:positionH relativeFrom="column">
                    <wp:posOffset>-10568</wp:posOffset>
                  </wp:positionH>
                  <wp:positionV relativeFrom="paragraph">
                    <wp:posOffset>35607</wp:posOffset>
                  </wp:positionV>
                  <wp:extent cx="179514" cy="229379"/>
                  <wp:effectExtent l="1905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        Turystyka, rekreacja</w:t>
            </w:r>
          </w:p>
        </w:tc>
      </w:tr>
      <w:tr w:rsidR="00740385" w:rsidRPr="00853842" w14:paraId="347A9392" w14:textId="77777777" w:rsidTr="00194B05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D58A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E380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E28785" wp14:editId="0075A860">
                  <wp:extent cx="259080" cy="228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Inny, Jaki?</w:t>
            </w:r>
          </w:p>
        </w:tc>
      </w:tr>
      <w:tr w:rsidR="00740385" w:rsidRPr="00853842" w14:paraId="00E1BBA3" w14:textId="77777777" w:rsidTr="00194B05">
        <w:trPr>
          <w:trHeight w:val="52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1B6F" w14:textId="77777777"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4. Doświadczenie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187" w14:textId="77777777" w:rsidR="00CD1B34" w:rsidRPr="00CD2906" w:rsidRDefault="00740385" w:rsidP="00CD1B3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C9210C" wp14:editId="0B05AFB7">
                  <wp:extent cx="259080" cy="228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34" w:rsidRPr="00CD290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specjalistyczna wiedza lub doświadczenie w zakresie działań realizowanych przez jednostki samorządu terytorialnego w obszarze społecznym, gospodarczym lub środowiskowym</w:t>
            </w:r>
          </w:p>
          <w:p w14:paraId="0185B0F1" w14:textId="77777777" w:rsidR="00740385" w:rsidRPr="00853842" w:rsidRDefault="00740385" w:rsidP="00CD1B34">
            <w:pPr>
              <w:pStyle w:val="Akapitzlist"/>
              <w:spacing w:after="100" w:afterAutospacing="1"/>
              <w:ind w:left="426" w:hanging="426"/>
              <w:jc w:val="both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  <w:tr w:rsidR="00CD1B34" w:rsidRPr="00853842" w14:paraId="16DCCD10" w14:textId="77777777" w:rsidTr="00CD1B34">
        <w:trPr>
          <w:trHeight w:val="18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486" w14:textId="77777777" w:rsidR="00CD1B34" w:rsidRPr="00853842" w:rsidRDefault="00CD1B34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89BE" w14:textId="77777777" w:rsidR="00CD1B34" w:rsidRPr="00853842" w:rsidRDefault="00CD1B34" w:rsidP="00194B05">
            <w:pP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u w:val="single"/>
              </w:rPr>
            </w:pPr>
            <w:r w:rsidRPr="0085384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u w:val="single"/>
              </w:rPr>
              <w:t>Uzasadnienie:</w:t>
            </w:r>
          </w:p>
          <w:p w14:paraId="3A6B0F52" w14:textId="77777777"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83799B3" w14:textId="77777777"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8104ADC" w14:textId="77777777"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414A3CD" w14:textId="77777777" w:rsidR="00CD1B34" w:rsidRPr="00853842" w:rsidRDefault="00CD1B34" w:rsidP="0074038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2FB38D45" w14:textId="77777777" w:rsidR="00E57534" w:rsidRDefault="00000000"/>
    <w:p w14:paraId="163F5B39" w14:textId="77777777" w:rsidR="00740385" w:rsidRPr="00CD2906" w:rsidRDefault="00740385" w:rsidP="00740385">
      <w:pPr>
        <w:spacing w:after="200" w:line="276" w:lineRule="auto"/>
        <w:ind w:left="720" w:right="283"/>
        <w:jc w:val="both"/>
        <w:rPr>
          <w:sz w:val="20"/>
          <w:szCs w:val="20"/>
        </w:rPr>
      </w:pPr>
      <w:r w:rsidRPr="00CD2906">
        <w:rPr>
          <w:sz w:val="20"/>
          <w:szCs w:val="20"/>
        </w:rPr>
        <w:t xml:space="preserve">Oświadczam, że wyrażam zgodę na przetwarzanie moich danych (numer telefonu, adres e-mail) przez Urząd Miejski w Suwałkach zawartych w formularzu zgłoszeniowym na członka Zespołu partnerów społeczno-gospodarczych </w:t>
      </w:r>
      <w:r w:rsidRPr="00CD2906">
        <w:rPr>
          <w:rFonts w:eastAsia="Times New Roman" w:cstheme="majorHAnsi"/>
          <w:sz w:val="20"/>
          <w:szCs w:val="20"/>
          <w:lang w:eastAsia="pl-PL"/>
        </w:rPr>
        <w:t>przy opracowaniu</w:t>
      </w:r>
      <w:r w:rsidRPr="00CD2906">
        <w:rPr>
          <w:rFonts w:eastAsia="Times New Roman" w:cstheme="majorHAnsi"/>
          <w:i/>
          <w:iCs/>
          <w:sz w:val="20"/>
          <w:szCs w:val="20"/>
          <w:lang w:eastAsia="pl-PL"/>
        </w:rPr>
        <w:t> </w:t>
      </w:r>
      <w:r w:rsidRPr="00CD2906">
        <w:rPr>
          <w:rFonts w:eastAsia="Times New Roman" w:cstheme="majorHAnsi"/>
          <w:sz w:val="20"/>
          <w:szCs w:val="20"/>
          <w:lang w:eastAsia="pl-PL"/>
        </w:rPr>
        <w:t>i wdrożeniu</w:t>
      </w:r>
      <w:r w:rsidRPr="00CD2906">
        <w:rPr>
          <w:rFonts w:eastAsia="Times New Roman" w:cstheme="majorHAnsi"/>
          <w:i/>
          <w:iCs/>
          <w:sz w:val="20"/>
          <w:szCs w:val="20"/>
          <w:lang w:eastAsia="pl-PL"/>
        </w:rPr>
        <w:t xml:space="preserve"> Strategii rozwoju ponadlokalnego MOF Suwałk do roku 2030</w:t>
      </w:r>
      <w:r w:rsidRPr="00CD2906">
        <w:rPr>
          <w:rFonts w:eastAsia="Times New Roman" w:cstheme="majorHAnsi"/>
          <w:i/>
          <w:iCs/>
          <w:color w:val="212529"/>
          <w:sz w:val="20"/>
          <w:szCs w:val="20"/>
          <w:lang w:eastAsia="pl-PL"/>
        </w:rPr>
        <w:t xml:space="preserve"> </w:t>
      </w:r>
      <w:r w:rsidRPr="00CD2906">
        <w:rPr>
          <w:sz w:val="20"/>
          <w:szCs w:val="20"/>
        </w:rPr>
        <w:t>w celu ułatwienia kontaktu z wnioskodawcą w związku z naborem, a następnie pracami Zespołu. Jestem świadoma/y, że mam prawo w dowolnym momencie wycofać zgodę, w formie jakiej została ona wyrażona. Wycofanie zgody nie wpływa na zgodność z prawem przetwarzania, którego dokonano na podstawie zgody przed jej wycofaniem. Zgodę możecie Państwo wycofać składając oświadczenie na adres Administratora Danych Osobowych.</w:t>
      </w:r>
    </w:p>
    <w:p w14:paraId="179B544E" w14:textId="77777777" w:rsidR="00740385" w:rsidRPr="00CD2906" w:rsidRDefault="00740385" w:rsidP="00740385">
      <w:pPr>
        <w:ind w:left="720"/>
        <w:jc w:val="both"/>
        <w:rPr>
          <w:sz w:val="20"/>
          <w:szCs w:val="20"/>
        </w:rPr>
      </w:pPr>
    </w:p>
    <w:p w14:paraId="3CFDE976" w14:textId="77777777" w:rsidR="00740385" w:rsidRDefault="00740385" w:rsidP="00740385">
      <w:pPr>
        <w:spacing w:line="240" w:lineRule="auto"/>
        <w:ind w:left="7080" w:right="142"/>
        <w:jc w:val="both"/>
        <w:rPr>
          <w:sz w:val="20"/>
          <w:szCs w:val="20"/>
          <w:vertAlign w:val="superscript"/>
        </w:rPr>
      </w:pPr>
      <w:r w:rsidRPr="00AF4F77">
        <w:rPr>
          <w:sz w:val="20"/>
          <w:szCs w:val="20"/>
          <w:vertAlign w:val="superscript"/>
        </w:rPr>
        <w:t>………………………………………………</w:t>
      </w:r>
    </w:p>
    <w:p w14:paraId="73F22563" w14:textId="77777777" w:rsidR="00740385" w:rsidRPr="00701A3C" w:rsidRDefault="00740385" w:rsidP="00740385">
      <w:pPr>
        <w:spacing w:line="240" w:lineRule="auto"/>
        <w:ind w:left="6372" w:right="142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AF4F77">
        <w:rPr>
          <w:sz w:val="20"/>
          <w:szCs w:val="20"/>
          <w:vertAlign w:val="superscript"/>
        </w:rPr>
        <w:t xml:space="preserve">Data i </w:t>
      </w:r>
      <w:r>
        <w:rPr>
          <w:sz w:val="20"/>
          <w:szCs w:val="20"/>
          <w:vertAlign w:val="superscript"/>
        </w:rPr>
        <w:t xml:space="preserve"> czytelny </w:t>
      </w:r>
      <w:r w:rsidRPr="00AF4F77">
        <w:rPr>
          <w:sz w:val="20"/>
          <w:szCs w:val="20"/>
          <w:vertAlign w:val="superscript"/>
        </w:rPr>
        <w:t>podpis</w:t>
      </w:r>
      <w:r>
        <w:rPr>
          <w:sz w:val="20"/>
          <w:szCs w:val="20"/>
          <w:vertAlign w:val="superscript"/>
        </w:rPr>
        <w:t>)</w:t>
      </w:r>
    </w:p>
    <w:p w14:paraId="2B9138C8" w14:textId="77777777" w:rsidR="00740385" w:rsidRPr="005B5901" w:rsidRDefault="00740385" w:rsidP="00740385">
      <w:pPr>
        <w:pageBreakBefore/>
        <w:suppressAutoHyphens/>
        <w:spacing w:after="227"/>
        <w:jc w:val="center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lastRenderedPageBreak/>
        <w:t>Klauzula informacyjna</w:t>
      </w:r>
      <w:r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t xml:space="preserve"> dla kandydata na członka </w:t>
      </w:r>
      <w:r w:rsidRPr="00214498"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t>Zespołu partnerów społeczno-gospodarczych przy opracowaniu i wdrożeniu Strategii rozwoju ponadlokalnego MOF Suwałk do roku 2030</w:t>
      </w:r>
    </w:p>
    <w:p w14:paraId="7D3C2732" w14:textId="77777777" w:rsidR="00740385" w:rsidRPr="005B5901" w:rsidRDefault="00740385" w:rsidP="00740385">
      <w:pPr>
        <w:suppressAutoHyphens/>
        <w:spacing w:after="113"/>
        <w:ind w:right="141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07B8A181" w14:textId="77777777"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Administratorem Pani/Pana danych osobowy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ch jest Prezydent Miasta Suwałk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, z siedzibą przy ul. Mickiewicza 1; 16-400 Suwałki, e-mail: org@suwalki.pl, tel. 87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 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562</w:t>
      </w:r>
      <w:r>
        <w:rPr>
          <w:rFonts w:eastAsia="NSimSun" w:cs="Calibri"/>
          <w:kern w:val="2"/>
          <w:sz w:val="18"/>
          <w:szCs w:val="18"/>
          <w:lang w:eastAsia="zh-CN" w:bidi="hi-IN"/>
        </w:rPr>
        <w:t xml:space="preserve"> 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81</w:t>
      </w:r>
      <w:r>
        <w:rPr>
          <w:rFonts w:eastAsia="NSimSun" w:cs="Calibri"/>
          <w:kern w:val="2"/>
          <w:sz w:val="18"/>
          <w:szCs w:val="18"/>
          <w:lang w:eastAsia="zh-CN" w:bidi="hi-IN"/>
        </w:rPr>
        <w:t xml:space="preserve"> 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25 zwany dalej w skrócie Administratorem.</w:t>
      </w:r>
    </w:p>
    <w:p w14:paraId="51187A8C" w14:textId="77777777"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Jeśli ma Pani/Pan pytania dotyczące sposobu i zakresu przetwarzania Pani/Pana danych osobowych,  a także przysługujących Pani/Panu uprawnień, może się Pani/Pan skontaktować się z Inspektorem Ochrony Danych, e-mail: </w:t>
      </w:r>
      <w:hyperlink r:id="rId7" w:history="1">
        <w:r w:rsidRPr="005B5901">
          <w:rPr>
            <w:rFonts w:eastAsia="NSimSun" w:cs="Calibri"/>
            <w:kern w:val="2"/>
            <w:sz w:val="18"/>
            <w:szCs w:val="18"/>
            <w:u w:val="single"/>
            <w:lang w:eastAsia="zh-CN" w:bidi="hi-IN"/>
          </w:rPr>
          <w:t>iod@um.suwalki.pl</w:t>
        </w:r>
      </w:hyperlink>
      <w:r w:rsidRPr="005B5901">
        <w:rPr>
          <w:rFonts w:eastAsia="NSimSun" w:cs="Calibri"/>
          <w:kern w:val="2"/>
          <w:sz w:val="18"/>
          <w:szCs w:val="18"/>
          <w:u w:val="single"/>
          <w:lang w:eastAsia="zh-CN" w:bidi="hi-IN"/>
        </w:rPr>
        <w:t xml:space="preserve">, tel. </w:t>
      </w:r>
      <w:r w:rsidRPr="005B5901">
        <w:rPr>
          <w:rFonts w:cs="Calibri"/>
          <w:sz w:val="18"/>
          <w:szCs w:val="18"/>
          <w:shd w:val="clear" w:color="auto" w:fill="FFFFFF"/>
        </w:rPr>
        <w:t>87 562 82 08.</w:t>
      </w:r>
    </w:p>
    <w:p w14:paraId="33223EE7" w14:textId="77777777"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Pani/Pana dane osobowe będą przetwarzane </w:t>
      </w:r>
      <w:r w:rsidRPr="005B5901">
        <w:rPr>
          <w:rFonts w:cs="Calibri"/>
          <w:sz w:val="18"/>
          <w:szCs w:val="18"/>
        </w:rPr>
        <w:t>do celów związanych z naborem na członka</w:t>
      </w:r>
      <w:r>
        <w:t xml:space="preserve"> </w:t>
      </w:r>
      <w:r w:rsidRPr="00214498">
        <w:rPr>
          <w:rFonts w:cs="Calibri"/>
          <w:sz w:val="18"/>
          <w:szCs w:val="18"/>
        </w:rPr>
        <w:t>Zespołu partnerów społeczno-gospodarczych przy opracowaniu i wdrożeniu Strategii rozwoju ponadlokalnego MOF Suwałk do roku 2030</w:t>
      </w:r>
      <w:r w:rsidRPr="005B5901">
        <w:rPr>
          <w:rFonts w:cs="Calibri"/>
          <w:sz w:val="18"/>
          <w:szCs w:val="18"/>
        </w:rPr>
        <w:t xml:space="preserve">, a następnie pracami </w:t>
      </w:r>
      <w:r>
        <w:rPr>
          <w:rFonts w:cs="Calibri"/>
          <w:sz w:val="18"/>
          <w:szCs w:val="18"/>
        </w:rPr>
        <w:t>ww. Zespołu</w:t>
      </w:r>
      <w:r w:rsidRPr="005B5901">
        <w:rPr>
          <w:rFonts w:cs="Calibri"/>
          <w:sz w:val="18"/>
          <w:szCs w:val="18"/>
        </w:rPr>
        <w:t>. N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umer telefonu i adres e-mail przetwarzane będą na podstawie dobrowolnej zgody o której mowa w art. 6 ust.1 lit. a) RODO w celu ułatwienia z Państwem kontaktu. </w:t>
      </w:r>
    </w:p>
    <w:p w14:paraId="43D3E8ED" w14:textId="77777777"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W związku z przetwarzaniem danych w celu, o kt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órym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14:paraId="339BB11A" w14:textId="77777777"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6E60696" w14:textId="77777777"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 (art. 15 RODO), ich sprostowania (art. 16 RODO), prawo </w:t>
      </w:r>
      <w:r w:rsidRPr="005B5901">
        <w:rPr>
          <w:rFonts w:eastAsia="Times New Roman" w:cs="Calibri"/>
          <w:sz w:val="18"/>
          <w:szCs w:val="18"/>
          <w:lang w:eastAsia="pl-PL"/>
        </w:rPr>
        <w:t>usunięcia danych osobowych na zasadach określonych w art.17 RODO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  oraz prawo ograniczenia przetwarzania danych na zasadach określonych w art. 18 RODO.</w:t>
      </w:r>
    </w:p>
    <w:p w14:paraId="7197A804" w14:textId="77777777"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eastAsia="NSimSun" w:cs="Calibri"/>
          <w:kern w:val="2"/>
          <w:sz w:val="18"/>
          <w:szCs w:val="18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215A7A6" w14:textId="77777777"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eastAsia="NSimSun" w:cs="Calibri"/>
          <w:kern w:val="2"/>
          <w:sz w:val="18"/>
          <w:szCs w:val="18"/>
          <w:lang w:eastAsia="zh-CN" w:bidi="hi-IN"/>
        </w:rPr>
        <w:t>Pani/Pana dane nie będą poddawane zautomatyzowanemu podejmowaniu decyzji, w tym również profilowaniu.</w:t>
      </w:r>
    </w:p>
    <w:p w14:paraId="73CD716E" w14:textId="77777777" w:rsidR="00740385" w:rsidRPr="0069166F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cs="Calibri"/>
          <w:sz w:val="18"/>
          <w:szCs w:val="18"/>
          <w:shd w:val="clear" w:color="auto" w:fill="FFFFFF"/>
        </w:rPr>
        <w:t xml:space="preserve">Podanie przez Panią/Pana danych osobowych jest niezbędne do rozpatrzenia wniosku, odmowa podania danych uniemożliwi rozpatrzenie wniosku. Podanie danych w postaci numeru telefonu i adresu e-mail jest dobrowolne. Zgodę na przetwarzanie numeru telefonu i adresu e-mail możecie Państwo wycofać w każdej chwili składając oświadczenie na adres Administratora. Wycofanie zgody nie wpłynie na zgodność z prawem przetwarzania, którego dokonano na podstawie zgody przed jej wycofaniem. </w:t>
      </w:r>
    </w:p>
    <w:p w14:paraId="2B8578E8" w14:textId="77777777" w:rsidR="00740385" w:rsidRDefault="00740385"/>
    <w:sectPr w:rsidR="00740385" w:rsidSect="008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F013F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Calibri" w:hAnsi="Calibri" w:cs="Calibri" w:hint="default"/>
        <w:b w:val="0"/>
        <w:bCs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75B40B1"/>
    <w:multiLevelType w:val="hybridMultilevel"/>
    <w:tmpl w:val="39D8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12287">
    <w:abstractNumId w:val="1"/>
  </w:num>
  <w:num w:numId="2" w16cid:durableId="43564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85"/>
    <w:rsid w:val="00060DE5"/>
    <w:rsid w:val="001F444E"/>
    <w:rsid w:val="002D3387"/>
    <w:rsid w:val="0042149B"/>
    <w:rsid w:val="00683C62"/>
    <w:rsid w:val="00740385"/>
    <w:rsid w:val="007B5A4B"/>
    <w:rsid w:val="008C3B57"/>
    <w:rsid w:val="00A61F32"/>
    <w:rsid w:val="00AE2769"/>
    <w:rsid w:val="00C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36DF"/>
  <w15:docId w15:val="{A3E4EB12-54B3-4144-8DC7-5A97C8A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3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85"/>
    <w:pPr>
      <w:ind w:left="720"/>
      <w:contextualSpacing/>
    </w:pPr>
  </w:style>
  <w:style w:type="table" w:styleId="Tabela-Siatka">
    <w:name w:val="Table Grid"/>
    <w:basedOn w:val="Standardowy"/>
    <w:uiPriority w:val="39"/>
    <w:rsid w:val="0074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5022</Characters>
  <Application>Microsoft Office Word</Application>
  <DocSecurity>0</DocSecurity>
  <Lines>41</Lines>
  <Paragraphs>11</Paragraphs>
  <ScaleCrop>false</ScaleCrop>
  <Company>Urząd Miejski w Suwałkach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mbienio</cp:lastModifiedBy>
  <cp:revision>2</cp:revision>
  <dcterms:created xsi:type="dcterms:W3CDTF">2023-03-01T08:51:00Z</dcterms:created>
  <dcterms:modified xsi:type="dcterms:W3CDTF">2023-03-01T08:51:00Z</dcterms:modified>
</cp:coreProperties>
</file>