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545F" w14:textId="40323877" w:rsidR="0079032C" w:rsidRPr="00FE5D4E" w:rsidRDefault="000B5C07" w:rsidP="00FE5D4E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E5D4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6B77802" w14:textId="6A0A17F6" w:rsidR="0079032C" w:rsidRPr="00D52C50" w:rsidRDefault="0079032C" w:rsidP="00D52C5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L. 119/1, 4/5/2016) oraz K.p.a. informuję, iż:</w:t>
      </w:r>
    </w:p>
    <w:p w14:paraId="1FEE437E" w14:textId="1728698C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1.</w:t>
      </w:r>
      <w:r w:rsidR="0001516D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Administratorem Pani/Pana danych osobowych jest</w:t>
      </w:r>
      <w:r w:rsidR="00CA271E" w:rsidRPr="00D52C50">
        <w:rPr>
          <w:rFonts w:ascii="Times New Roman" w:hAnsi="Times New Roman" w:cs="Times New Roman"/>
        </w:rPr>
        <w:t xml:space="preserve"> Wójt Gminy Suwałki,</w:t>
      </w:r>
      <w:r w:rsidR="009443E0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 xml:space="preserve">ul. </w:t>
      </w:r>
      <w:r w:rsidR="00D54FDF" w:rsidRPr="00D52C50">
        <w:rPr>
          <w:rFonts w:ascii="Times New Roman" w:hAnsi="Times New Roman" w:cs="Times New Roman"/>
        </w:rPr>
        <w:t>Ś</w:t>
      </w:r>
      <w:r w:rsidRPr="00D52C50">
        <w:rPr>
          <w:rFonts w:ascii="Times New Roman" w:hAnsi="Times New Roman" w:cs="Times New Roman"/>
        </w:rPr>
        <w:t>wierkow</w:t>
      </w:r>
      <w:r w:rsidR="00CA271E" w:rsidRPr="00D52C50">
        <w:rPr>
          <w:rFonts w:ascii="Times New Roman" w:hAnsi="Times New Roman" w:cs="Times New Roman"/>
        </w:rPr>
        <w:t>a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45</w:t>
      </w:r>
      <w:r w:rsidR="00D740EE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tel.</w:t>
      </w:r>
      <w:r w:rsidR="000A3A5F">
        <w:rPr>
          <w:rFonts w:ascii="Times New Roman" w:hAnsi="Times New Roman" w:cs="Times New Roman"/>
        </w:rPr>
        <w:t xml:space="preserve"> </w:t>
      </w:r>
      <w:r w:rsidR="00D54FDF" w:rsidRPr="00D52C50">
        <w:rPr>
          <w:rFonts w:ascii="Times New Roman" w:hAnsi="Times New Roman" w:cs="Times New Roman"/>
        </w:rPr>
        <w:t>8756593</w:t>
      </w:r>
      <w:r w:rsidR="00CA271E" w:rsidRPr="00D52C50">
        <w:rPr>
          <w:rFonts w:ascii="Times New Roman" w:hAnsi="Times New Roman" w:cs="Times New Roman"/>
        </w:rPr>
        <w:t>00</w:t>
      </w:r>
      <w:r w:rsidRPr="00D52C50">
        <w:rPr>
          <w:rFonts w:ascii="Times New Roman" w:hAnsi="Times New Roman" w:cs="Times New Roman"/>
        </w:rPr>
        <w:t xml:space="preserve">, adres e-mail: </w:t>
      </w:r>
      <w:r w:rsidR="00CA271E" w:rsidRPr="00D52C50">
        <w:rPr>
          <w:rFonts w:ascii="Times New Roman" w:hAnsi="Times New Roman" w:cs="Times New Roman"/>
        </w:rPr>
        <w:t>sekretariat@gmina.suwalki.pl</w:t>
      </w:r>
    </w:p>
    <w:p w14:paraId="20DD2F62" w14:textId="191F36F1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52C50">
        <w:rPr>
          <w:rFonts w:ascii="Times New Roman" w:hAnsi="Times New Roman" w:cs="Times New Roman"/>
        </w:rPr>
        <w:t>2.</w:t>
      </w:r>
      <w:r w:rsidR="0001516D" w:rsidRPr="00D52C50">
        <w:rPr>
          <w:rFonts w:ascii="Times New Roman" w:hAnsi="Times New Roman" w:cs="Times New Roman"/>
        </w:rPr>
        <w:t xml:space="preserve"> </w:t>
      </w:r>
      <w:r w:rsidR="00D740EE" w:rsidRPr="00D52C50">
        <w:rPr>
          <w:rFonts w:ascii="Times New Roman" w:hAnsi="Times New Roman" w:cs="Times New Roman"/>
        </w:rPr>
        <w:t>Dane kontaktowe do I</w:t>
      </w:r>
      <w:r w:rsidRPr="00D52C50">
        <w:rPr>
          <w:rFonts w:ascii="Times New Roman" w:hAnsi="Times New Roman" w:cs="Times New Roman"/>
        </w:rPr>
        <w:t xml:space="preserve">nspektora </w:t>
      </w:r>
      <w:r w:rsidR="00D740EE" w:rsidRPr="00D52C50">
        <w:rPr>
          <w:rFonts w:ascii="Times New Roman" w:hAnsi="Times New Roman" w:cs="Times New Roman"/>
        </w:rPr>
        <w:t>O</w:t>
      </w:r>
      <w:r w:rsidRPr="00D52C50">
        <w:rPr>
          <w:rFonts w:ascii="Times New Roman" w:hAnsi="Times New Roman" w:cs="Times New Roman"/>
        </w:rPr>
        <w:t xml:space="preserve">chrony </w:t>
      </w:r>
      <w:r w:rsidR="00D740EE" w:rsidRPr="00D52C50">
        <w:rPr>
          <w:rFonts w:ascii="Times New Roman" w:hAnsi="Times New Roman" w:cs="Times New Roman"/>
        </w:rPr>
        <w:t>D</w:t>
      </w:r>
      <w:r w:rsidRPr="00D52C50">
        <w:rPr>
          <w:rFonts w:ascii="Times New Roman" w:hAnsi="Times New Roman" w:cs="Times New Roman"/>
        </w:rPr>
        <w:t>anych</w:t>
      </w:r>
      <w:r w:rsidR="00383620" w:rsidRPr="00D52C50">
        <w:rPr>
          <w:rFonts w:ascii="Times New Roman" w:hAnsi="Times New Roman" w:cs="Times New Roman"/>
        </w:rPr>
        <w:t>,</w:t>
      </w:r>
      <w:r w:rsidRPr="00D52C50">
        <w:rPr>
          <w:rFonts w:ascii="Times New Roman" w:hAnsi="Times New Roman" w:cs="Times New Roman"/>
        </w:rPr>
        <w:t xml:space="preserve"> e:mail</w:t>
      </w:r>
      <w:r w:rsidR="004E04D5" w:rsidRPr="00D52C50">
        <w:rPr>
          <w:rFonts w:ascii="Times New Roman" w:hAnsi="Times New Roman" w:cs="Times New Roman"/>
        </w:rPr>
        <w:t>:</w:t>
      </w:r>
      <w:r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  <w:u w:val="single"/>
        </w:rPr>
        <w:t>iod@</w:t>
      </w:r>
      <w:r w:rsidR="00D740EE" w:rsidRPr="00D52C50">
        <w:rPr>
          <w:rFonts w:ascii="Times New Roman" w:hAnsi="Times New Roman" w:cs="Times New Roman"/>
          <w:u w:val="single"/>
        </w:rPr>
        <w:t>gmina</w:t>
      </w:r>
      <w:r w:rsidRPr="00D52C50">
        <w:rPr>
          <w:rFonts w:ascii="Times New Roman" w:hAnsi="Times New Roman" w:cs="Times New Roman"/>
          <w:u w:val="single"/>
        </w:rPr>
        <w:t>.suwalki.pl</w:t>
      </w:r>
    </w:p>
    <w:p w14:paraId="606F89DB" w14:textId="41A92CD2" w:rsidR="0079032C" w:rsidRPr="00D52C50" w:rsidRDefault="0079032C" w:rsidP="0001516D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3.</w:t>
      </w:r>
      <w:r w:rsidR="0001516D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Cel</w:t>
      </w:r>
      <w:r w:rsidR="0001516D" w:rsidRPr="00D52C50">
        <w:rPr>
          <w:rFonts w:ascii="Times New Roman" w:hAnsi="Times New Roman" w:cs="Times New Roman"/>
        </w:rPr>
        <w:t>em</w:t>
      </w:r>
      <w:r w:rsidRPr="00D52C50">
        <w:rPr>
          <w:rFonts w:ascii="Times New Roman" w:hAnsi="Times New Roman" w:cs="Times New Roman"/>
        </w:rPr>
        <w:t xml:space="preserve"> przetwarzania </w:t>
      </w:r>
      <w:r w:rsidR="0001516D" w:rsidRPr="00D52C50">
        <w:rPr>
          <w:rFonts w:ascii="Times New Roman" w:hAnsi="Times New Roman" w:cs="Times New Roman"/>
        </w:rPr>
        <w:t>danych jest prowadzenie postępowania, rozpatrzenie wniosku o wypłatę dodatku dla gospodarstw domowych,</w:t>
      </w:r>
      <w:r w:rsidR="00414AB0">
        <w:rPr>
          <w:rFonts w:ascii="Times New Roman" w:hAnsi="Times New Roman" w:cs="Times New Roman"/>
        </w:rPr>
        <w:t xml:space="preserve"> dodatku dla podmiotów wrażliwych, </w:t>
      </w:r>
      <w:r w:rsidR="0001516D" w:rsidRPr="00D52C50">
        <w:rPr>
          <w:rFonts w:ascii="Times New Roman" w:hAnsi="Times New Roman" w:cs="Times New Roman"/>
        </w:rPr>
        <w:t xml:space="preserve">wypłatę </w:t>
      </w:r>
      <w:r w:rsidR="00414AB0">
        <w:rPr>
          <w:rFonts w:ascii="Times New Roman" w:hAnsi="Times New Roman" w:cs="Times New Roman"/>
        </w:rPr>
        <w:t xml:space="preserve">tych </w:t>
      </w:r>
      <w:r w:rsidR="0001516D" w:rsidRPr="00D52C50">
        <w:rPr>
          <w:rFonts w:ascii="Times New Roman" w:hAnsi="Times New Roman" w:cs="Times New Roman"/>
        </w:rPr>
        <w:t>dodatk</w:t>
      </w:r>
      <w:r w:rsidR="00414AB0">
        <w:rPr>
          <w:rFonts w:ascii="Times New Roman" w:hAnsi="Times New Roman" w:cs="Times New Roman"/>
        </w:rPr>
        <w:t>ów</w:t>
      </w:r>
      <w:r w:rsidR="0001516D" w:rsidRPr="00D52C50">
        <w:rPr>
          <w:rFonts w:ascii="Times New Roman" w:hAnsi="Times New Roman" w:cs="Times New Roman"/>
        </w:rPr>
        <w:t xml:space="preserve"> lub innego rozstrzygnięcia w sprawie, zarchiwizowanie sprawy.</w:t>
      </w:r>
      <w:r w:rsidR="00D54FDF" w:rsidRPr="00D52C50">
        <w:rPr>
          <w:rFonts w:ascii="Times New Roman" w:hAnsi="Times New Roman" w:cs="Times New Roman"/>
        </w:rPr>
        <w:t xml:space="preserve"> </w:t>
      </w:r>
    </w:p>
    <w:p w14:paraId="75C8DF85" w14:textId="2B7D6054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4. Pani/Pana dane osobowe będą przetwarzane w formie papierowej i elektronicznej  oraz mogą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być pozyskiwane i weryfikowane za pośrednictwem dostępnych Systemów Informatycznych. Dane osobowe nie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podlegają zautomatyzowanemu podejmowaniu decyzji.</w:t>
      </w:r>
    </w:p>
    <w:p w14:paraId="3633DA71" w14:textId="77777777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5. Odbiorcą Pani/Pana danych osobowych mogą być:</w:t>
      </w:r>
    </w:p>
    <w:p w14:paraId="7E4FF4E4" w14:textId="77777777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a) instytucje świadczące usługi pocztowe;</w:t>
      </w:r>
    </w:p>
    <w:p w14:paraId="5C72D8D8" w14:textId="77777777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b) banki i operatorzy płatności;</w:t>
      </w:r>
    </w:p>
    <w:p w14:paraId="3BD7F193" w14:textId="7CC9E229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c) inne organy administracji publicznej, w ramach realizacji swoich zadań, które zwrócą się do nas o przekazanie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Pani/Pana danych osobowych, w oparciu o obowiązujące przepisy prawa.</w:t>
      </w:r>
    </w:p>
    <w:p w14:paraId="5B4261F9" w14:textId="6B138885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d) organy publiczne, które mogą otrzymywać Pana/i dane osobowe w ramach konkretnego postępowania zgodnie z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prawem Unii lub prawem państwa członkowskiego, nie są uznawane za odbiorców.</w:t>
      </w:r>
    </w:p>
    <w:p w14:paraId="1CB56AE5" w14:textId="05924816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6. Podstawą do przetwarzania danych osobowych jest:</w:t>
      </w:r>
    </w:p>
    <w:p w14:paraId="57E43973" w14:textId="6654A299" w:rsidR="00876D5E" w:rsidRPr="00D52C50" w:rsidRDefault="00876D5E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 xml:space="preserve">a) </w:t>
      </w:r>
      <w:r w:rsidR="006D5899" w:rsidRPr="00D52C50">
        <w:rPr>
          <w:rFonts w:ascii="Times New Roman" w:hAnsi="Times New Roman" w:cs="Times New Roman"/>
        </w:rPr>
        <w:t xml:space="preserve">ustawa </w:t>
      </w:r>
      <w:r w:rsidR="006D5899" w:rsidRPr="00D52C50">
        <w:rPr>
          <w:rFonts w:ascii="Times New Roman" w:hAnsi="Times New Roman" w:cs="Times New Roman"/>
        </w:rPr>
        <w:t>z dnia 2 września 2022 r. o szczególnych rozwiązaniach w zakresie niektórych źródeł ciepła w związku z sytuacją na rynku paliw</w:t>
      </w:r>
      <w:r w:rsidR="006D5899" w:rsidRPr="00D52C50">
        <w:rPr>
          <w:rFonts w:ascii="Times New Roman" w:hAnsi="Times New Roman" w:cs="Times New Roman"/>
        </w:rPr>
        <w:t>,</w:t>
      </w:r>
    </w:p>
    <w:p w14:paraId="22EA177F" w14:textId="6E20800C" w:rsidR="00842ADF" w:rsidRPr="00D52C50" w:rsidRDefault="00D52C50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b</w:t>
      </w:r>
      <w:r w:rsidR="00842ADF" w:rsidRPr="00D52C50">
        <w:rPr>
          <w:rFonts w:ascii="Times New Roman" w:hAnsi="Times New Roman" w:cs="Times New Roman"/>
        </w:rPr>
        <w:t xml:space="preserve">) ustawa z dnia 14 czerwca 1960 r. Kodeks postępowania </w:t>
      </w:r>
      <w:r w:rsidR="0001516D" w:rsidRPr="00D52C50">
        <w:rPr>
          <w:rFonts w:ascii="Times New Roman" w:hAnsi="Times New Roman" w:cs="Times New Roman"/>
        </w:rPr>
        <w:t>administracyjnego</w:t>
      </w:r>
      <w:r w:rsidR="00842ADF" w:rsidRPr="00D52C50">
        <w:rPr>
          <w:rFonts w:ascii="Times New Roman" w:hAnsi="Times New Roman" w:cs="Times New Roman"/>
        </w:rPr>
        <w:t>,</w:t>
      </w:r>
    </w:p>
    <w:p w14:paraId="705EA9E4" w14:textId="142E8BC2" w:rsidR="0079032C" w:rsidRPr="00D52C50" w:rsidRDefault="00D52C50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c</w:t>
      </w:r>
      <w:r w:rsidR="0079032C" w:rsidRPr="00D52C50">
        <w:rPr>
          <w:rFonts w:ascii="Times New Roman" w:hAnsi="Times New Roman" w:cs="Times New Roman"/>
        </w:rPr>
        <w:t xml:space="preserve">) art. 6 ust.1 </w:t>
      </w:r>
      <w:proofErr w:type="spellStart"/>
      <w:r w:rsidR="0079032C" w:rsidRPr="00D52C50">
        <w:rPr>
          <w:rFonts w:ascii="Times New Roman" w:hAnsi="Times New Roman" w:cs="Times New Roman"/>
        </w:rPr>
        <w:t>lit.c</w:t>
      </w:r>
      <w:proofErr w:type="spellEnd"/>
      <w:r w:rsidR="0079032C" w:rsidRPr="00D52C50">
        <w:rPr>
          <w:rFonts w:ascii="Times New Roman" w:hAnsi="Times New Roman" w:cs="Times New Roman"/>
        </w:rPr>
        <w:t>, art. 9 ust. 2 lit. b RODO, tj. przetwarzanie jest niezbędne do wypełnienia obowiązku prawnego</w:t>
      </w:r>
      <w:r w:rsidR="00D54FDF" w:rsidRPr="00D52C50">
        <w:rPr>
          <w:rFonts w:ascii="Times New Roman" w:hAnsi="Times New Roman" w:cs="Times New Roman"/>
        </w:rPr>
        <w:t xml:space="preserve"> </w:t>
      </w:r>
      <w:r w:rsidR="0079032C" w:rsidRPr="00D52C50">
        <w:rPr>
          <w:rFonts w:ascii="Times New Roman" w:hAnsi="Times New Roman" w:cs="Times New Roman"/>
        </w:rPr>
        <w:t>ciążącego na administratorze w związku z realizacją świadczeń</w:t>
      </w:r>
      <w:r w:rsidR="0037789E" w:rsidRPr="00D52C50">
        <w:rPr>
          <w:rFonts w:ascii="Times New Roman" w:hAnsi="Times New Roman" w:cs="Times New Roman"/>
        </w:rPr>
        <w:t>.</w:t>
      </w:r>
    </w:p>
    <w:p w14:paraId="514D3F8C" w14:textId="1AB9E8CB" w:rsidR="00FE5D4E" w:rsidRPr="00D52C50" w:rsidRDefault="00D52C50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d</w:t>
      </w:r>
      <w:r w:rsidR="00FE5D4E" w:rsidRPr="00D52C50">
        <w:rPr>
          <w:rFonts w:ascii="Times New Roman" w:hAnsi="Times New Roman" w:cs="Times New Roman"/>
        </w:rPr>
        <w:t>) ustawa z dnia 14 lipca 1983 r. o narodowym zasobie archiwalnym i archiwach.</w:t>
      </w:r>
    </w:p>
    <w:p w14:paraId="7AA87953" w14:textId="77777777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7. Pani/Pana dane osobowe nie będą przekazywane do państwa trzeciego lub organizacji międzynarodowej.</w:t>
      </w:r>
    </w:p>
    <w:p w14:paraId="2F24365C" w14:textId="1E2F0C3A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8. Pani/Pana dane osobowe będą przechowywane</w:t>
      </w:r>
      <w:r w:rsidR="00842ADF" w:rsidRPr="00D52C50">
        <w:rPr>
          <w:rFonts w:ascii="Times New Roman" w:hAnsi="Times New Roman" w:cs="Times New Roman"/>
        </w:rPr>
        <w:t xml:space="preserve"> przez okres przewidziany w przepisach o archiwizacji.</w:t>
      </w:r>
    </w:p>
    <w:p w14:paraId="28890199" w14:textId="3423F09D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9. Posiada Pani/Pan prawo dostępu do treści swoich danych oraz prawo ich sprostowania, usunięcia po okresie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archiwizacji, ograniczenia przetwarzania, prawo do przenoszenia danych, prawo wniesienia sprzeciwu, prawo do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cofnięcia zgody w dowolnym momencie bez wpływu na zgodność z prawem przetwarzania</w:t>
      </w:r>
      <w:r w:rsidR="004E04D5" w:rsidRPr="00D52C50">
        <w:rPr>
          <w:rFonts w:ascii="Times New Roman" w:hAnsi="Times New Roman" w:cs="Times New Roman"/>
        </w:rPr>
        <w:t>,</w:t>
      </w:r>
      <w:r w:rsidRPr="00D52C50">
        <w:rPr>
          <w:rFonts w:ascii="Times New Roman" w:hAnsi="Times New Roman" w:cs="Times New Roman"/>
        </w:rPr>
        <w:t xml:space="preserve"> którego dokonano na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podstawie zgody przed jej cofnięciem.</w:t>
      </w:r>
    </w:p>
    <w:p w14:paraId="6E787B58" w14:textId="0240277B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10. Ma Pani/Pan prawo wniesienia skargi do Prezesa Urzędu Ochrony Danych Osobowych, gdy uzna Pani/Pan, iż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przetwarzanie danych osobowych Pani/Pana dotyczących narusza przepisy ogólnego rozporządzenia o ochronie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danych osobowych z dnia 27 kwietnia 2016 r.</w:t>
      </w:r>
    </w:p>
    <w:p w14:paraId="59C8C791" w14:textId="6F566A8E" w:rsidR="0079032C" w:rsidRPr="00D52C50" w:rsidRDefault="0079032C" w:rsidP="0037789E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11. Podanie przez Pana/Panią danych osobowych jest wymogiem ustawowym i warunkuje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uzyskanie świadczeń zgodnie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ze złożonym wnioskiem. Jest Pani/Pan zobowiązana/y do ich podania, a konsekwencją nie podania danych osobowych</w:t>
      </w:r>
      <w:r w:rsidR="00D54FDF" w:rsidRPr="00D52C50">
        <w:rPr>
          <w:rFonts w:ascii="Times New Roman" w:hAnsi="Times New Roman" w:cs="Times New Roman"/>
        </w:rPr>
        <w:t xml:space="preserve"> </w:t>
      </w:r>
      <w:r w:rsidRPr="00D52C50">
        <w:rPr>
          <w:rFonts w:ascii="Times New Roman" w:hAnsi="Times New Roman" w:cs="Times New Roman"/>
        </w:rPr>
        <w:t>będzie odmowa przyznania świadczeń.</w:t>
      </w:r>
    </w:p>
    <w:p w14:paraId="5A199B35" w14:textId="6772E7B8" w:rsidR="00F708DF" w:rsidRPr="00D52C50" w:rsidRDefault="002910D0" w:rsidP="00D52C50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br/>
      </w:r>
      <w:r w:rsidR="00D52C50">
        <w:rPr>
          <w:rFonts w:ascii="Times New Roman" w:hAnsi="Times New Roman" w:cs="Times New Roman"/>
        </w:rPr>
        <w:t xml:space="preserve">          </w:t>
      </w:r>
      <w:r w:rsidR="00F708DF" w:rsidRPr="00F708DF">
        <w:rPr>
          <w:rFonts w:ascii="Times New Roman" w:hAnsi="Times New Roman" w:cs="Times New Roman"/>
        </w:rPr>
        <w:t>I</w:t>
      </w:r>
      <w:r w:rsidR="00F708DF" w:rsidRPr="00D52C50">
        <w:rPr>
          <w:rFonts w:ascii="Times New Roman" w:hAnsi="Times New Roman" w:cs="Times New Roman"/>
        </w:rPr>
        <w:t>nformuję, że n</w:t>
      </w:r>
      <w:r w:rsidR="00F708DF" w:rsidRPr="00F708DF">
        <w:rPr>
          <w:rFonts w:ascii="Times New Roman" w:hAnsi="Times New Roman" w:cs="Times New Roman"/>
        </w:rPr>
        <w:t>a podstawie art. 24 ust. 26</w:t>
      </w:r>
      <w:r w:rsidR="00146CDA">
        <w:rPr>
          <w:rFonts w:ascii="Times New Roman" w:hAnsi="Times New Roman" w:cs="Times New Roman"/>
        </w:rPr>
        <w:t xml:space="preserve"> oraz art. 26 ust. 15</w:t>
      </w:r>
      <w:r w:rsidR="00F708DF" w:rsidRPr="00F708DF">
        <w:rPr>
          <w:rFonts w:ascii="Times New Roman" w:hAnsi="Times New Roman" w:cs="Times New Roman"/>
        </w:rPr>
        <w:t xml:space="preserve"> ustawy z dnia 2 września 2022 r. o szczególnych rozwiązaniach w zakresie niektórych źródeł ciepła w związku z sytuacją na rynku paliw </w:t>
      </w:r>
      <w:r w:rsidR="000B5C07" w:rsidRPr="00D52C50">
        <w:rPr>
          <w:rFonts w:ascii="Times New Roman" w:hAnsi="Times New Roman" w:cs="Times New Roman"/>
        </w:rPr>
        <w:t>i</w:t>
      </w:r>
      <w:r w:rsidR="00F708DF" w:rsidRPr="00F708DF">
        <w:rPr>
          <w:rFonts w:ascii="Times New Roman" w:hAnsi="Times New Roman" w:cs="Times New Roman"/>
        </w:rPr>
        <w:t xml:space="preserve">nformacja o przyznaniu dodatku dla gospodarstw domowych </w:t>
      </w:r>
      <w:r w:rsidR="00414AB0">
        <w:rPr>
          <w:rFonts w:ascii="Times New Roman" w:hAnsi="Times New Roman" w:cs="Times New Roman"/>
        </w:rPr>
        <w:t xml:space="preserve">oraz dodatku dla podmiotów wrażliwych </w:t>
      </w:r>
      <w:r w:rsidR="00F708DF" w:rsidRPr="00F708DF">
        <w:rPr>
          <w:rFonts w:ascii="Times New Roman" w:hAnsi="Times New Roman" w:cs="Times New Roman"/>
        </w:rPr>
        <w:t>zostanie przesłana na wskazany we wniosku adres poczty elektronicznej – o ile wnioskodawca wskazał adres poczty elektronicznej we wniosku.</w:t>
      </w:r>
      <w:r w:rsidR="000B5C07" w:rsidRPr="00D52C50">
        <w:rPr>
          <w:rFonts w:ascii="Times New Roman" w:hAnsi="Times New Roman" w:cs="Times New Roman"/>
        </w:rPr>
        <w:t xml:space="preserve"> </w:t>
      </w:r>
      <w:r w:rsidR="00F708DF" w:rsidRPr="00F708DF">
        <w:rPr>
          <w:rFonts w:ascii="Times New Roman" w:hAnsi="Times New Roman" w:cs="Times New Roman"/>
        </w:rPr>
        <w:t>W przypadku gdy nie wskazano adresu poczty elektronicznej, informację o przyznaniu dodatku moż</w:t>
      </w:r>
      <w:r w:rsidR="00414AB0">
        <w:rPr>
          <w:rFonts w:ascii="Times New Roman" w:hAnsi="Times New Roman" w:cs="Times New Roman"/>
        </w:rPr>
        <w:t>na</w:t>
      </w:r>
      <w:r w:rsidR="00F708DF" w:rsidRPr="00F708DF">
        <w:rPr>
          <w:rFonts w:ascii="Times New Roman" w:hAnsi="Times New Roman" w:cs="Times New Roman"/>
        </w:rPr>
        <w:t xml:space="preserve"> odebrać w siedzibie Gminnego Ośrodka Pomocy Społecznej w Suwałkach, ul. Świerkowa 45.</w:t>
      </w:r>
      <w:r w:rsidR="00146CDA">
        <w:rPr>
          <w:rFonts w:ascii="Times New Roman" w:hAnsi="Times New Roman" w:cs="Times New Roman"/>
        </w:rPr>
        <w:t xml:space="preserve"> </w:t>
      </w:r>
      <w:r w:rsidR="00F708DF" w:rsidRPr="00F708DF">
        <w:rPr>
          <w:rFonts w:ascii="Times New Roman" w:hAnsi="Times New Roman" w:cs="Times New Roman"/>
        </w:rPr>
        <w:t>Nieodebranie informacji o przyznaniu dodatku nie wstrzymuje wypłaty tego świadczenia.</w:t>
      </w:r>
    </w:p>
    <w:p w14:paraId="148CEE68" w14:textId="77777777" w:rsidR="000B5C07" w:rsidRPr="00D52C50" w:rsidRDefault="000B5C07" w:rsidP="00F708DF">
      <w:pPr>
        <w:spacing w:after="0"/>
        <w:rPr>
          <w:rFonts w:ascii="Times New Roman" w:hAnsi="Times New Roman" w:cs="Times New Roman"/>
        </w:rPr>
      </w:pPr>
    </w:p>
    <w:p w14:paraId="57BA1718" w14:textId="51618659" w:rsidR="000B5C07" w:rsidRPr="00D52C50" w:rsidRDefault="000B5C07" w:rsidP="000B5C07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Oświadczam, że zapoznałem/</w:t>
      </w:r>
      <w:proofErr w:type="spellStart"/>
      <w:r w:rsidRPr="00D52C50">
        <w:rPr>
          <w:rFonts w:ascii="Times New Roman" w:hAnsi="Times New Roman" w:cs="Times New Roman"/>
        </w:rPr>
        <w:t>am</w:t>
      </w:r>
      <w:proofErr w:type="spellEnd"/>
      <w:r w:rsidRPr="00D52C50">
        <w:rPr>
          <w:rFonts w:ascii="Times New Roman" w:hAnsi="Times New Roman" w:cs="Times New Roman"/>
        </w:rPr>
        <w:t xml:space="preserve"> się z powyższą klauzulą informacyjną oraz informacją.</w:t>
      </w:r>
    </w:p>
    <w:p w14:paraId="256BDDA6" w14:textId="77777777" w:rsidR="000B5C07" w:rsidRPr="00D52C50" w:rsidRDefault="000B5C07" w:rsidP="000B5C07">
      <w:pPr>
        <w:spacing w:after="0"/>
        <w:rPr>
          <w:rFonts w:ascii="Times New Roman" w:hAnsi="Times New Roman" w:cs="Times New Roman"/>
        </w:rPr>
      </w:pPr>
    </w:p>
    <w:p w14:paraId="026F4B9B" w14:textId="442182AF" w:rsidR="000B5C07" w:rsidRPr="00D52C50" w:rsidRDefault="000B5C07" w:rsidP="000B5C07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>Suwałki, dnia ……………………</w:t>
      </w:r>
      <w:r w:rsidRPr="00D52C50">
        <w:rPr>
          <w:rFonts w:ascii="Times New Roman" w:hAnsi="Times New Roman" w:cs="Times New Roman"/>
        </w:rPr>
        <w:t>………</w:t>
      </w:r>
      <w:r w:rsidRPr="00D52C50">
        <w:rPr>
          <w:rFonts w:ascii="Times New Roman" w:hAnsi="Times New Roman" w:cs="Times New Roman"/>
        </w:rPr>
        <w:tab/>
      </w:r>
      <w:r w:rsidRPr="00D52C50">
        <w:rPr>
          <w:rFonts w:ascii="Times New Roman" w:hAnsi="Times New Roman" w:cs="Times New Roman"/>
        </w:rPr>
        <w:tab/>
      </w:r>
      <w:r w:rsidRPr="00D52C50">
        <w:rPr>
          <w:rFonts w:ascii="Times New Roman" w:hAnsi="Times New Roman" w:cs="Times New Roman"/>
        </w:rPr>
        <w:t xml:space="preserve">             </w:t>
      </w:r>
      <w:r w:rsidRPr="00D52C50">
        <w:rPr>
          <w:rFonts w:ascii="Times New Roman" w:hAnsi="Times New Roman" w:cs="Times New Roman"/>
        </w:rPr>
        <w:t>…………………………</w:t>
      </w:r>
      <w:r w:rsidRPr="00D52C50">
        <w:rPr>
          <w:rFonts w:ascii="Times New Roman" w:hAnsi="Times New Roman" w:cs="Times New Roman"/>
        </w:rPr>
        <w:t>……………</w:t>
      </w:r>
    </w:p>
    <w:p w14:paraId="02B427D8" w14:textId="17A1BCF9" w:rsidR="000B5C07" w:rsidRPr="00D52C50" w:rsidRDefault="000B5C07" w:rsidP="000B5C07">
      <w:pPr>
        <w:spacing w:after="0"/>
        <w:jc w:val="both"/>
        <w:rPr>
          <w:rFonts w:ascii="Times New Roman" w:hAnsi="Times New Roman" w:cs="Times New Roman"/>
        </w:rPr>
      </w:pPr>
      <w:r w:rsidRPr="00D52C50">
        <w:rPr>
          <w:rFonts w:ascii="Times New Roman" w:hAnsi="Times New Roman" w:cs="Times New Roman"/>
        </w:rPr>
        <w:tab/>
      </w:r>
      <w:r w:rsidRPr="00D52C50">
        <w:rPr>
          <w:rFonts w:ascii="Times New Roman" w:hAnsi="Times New Roman" w:cs="Times New Roman"/>
        </w:rPr>
        <w:tab/>
      </w:r>
      <w:r w:rsidRPr="00D52C50">
        <w:rPr>
          <w:rFonts w:ascii="Times New Roman" w:hAnsi="Times New Roman" w:cs="Times New Roman"/>
        </w:rPr>
        <w:tab/>
      </w:r>
      <w:r w:rsidRPr="00D52C50">
        <w:rPr>
          <w:rFonts w:ascii="Times New Roman" w:hAnsi="Times New Roman" w:cs="Times New Roman"/>
        </w:rPr>
        <w:tab/>
      </w:r>
      <w:r w:rsidRPr="00D52C50">
        <w:rPr>
          <w:rFonts w:ascii="Times New Roman" w:hAnsi="Times New Roman" w:cs="Times New Roman"/>
        </w:rPr>
        <w:tab/>
      </w:r>
      <w:r w:rsidRPr="00D52C50">
        <w:rPr>
          <w:rFonts w:ascii="Times New Roman" w:hAnsi="Times New Roman" w:cs="Times New Roman"/>
        </w:rPr>
        <w:tab/>
      </w:r>
      <w:r w:rsidRPr="00D52C50">
        <w:rPr>
          <w:rFonts w:ascii="Times New Roman" w:hAnsi="Times New Roman" w:cs="Times New Roman"/>
        </w:rPr>
        <w:tab/>
      </w:r>
      <w:r w:rsidRPr="00D52C50">
        <w:rPr>
          <w:rFonts w:ascii="Times New Roman" w:hAnsi="Times New Roman" w:cs="Times New Roman"/>
        </w:rPr>
        <w:tab/>
      </w:r>
      <w:r w:rsidRPr="00D52C50">
        <w:rPr>
          <w:rFonts w:ascii="Times New Roman" w:hAnsi="Times New Roman" w:cs="Times New Roman"/>
        </w:rPr>
        <w:tab/>
        <w:t xml:space="preserve">             </w:t>
      </w:r>
      <w:r w:rsidRPr="00D52C50">
        <w:rPr>
          <w:rFonts w:ascii="Times New Roman" w:hAnsi="Times New Roman" w:cs="Times New Roman"/>
        </w:rPr>
        <w:t xml:space="preserve">            </w:t>
      </w:r>
      <w:r w:rsidRPr="00D52C50">
        <w:rPr>
          <w:rFonts w:ascii="Times New Roman" w:hAnsi="Times New Roman" w:cs="Times New Roman"/>
        </w:rPr>
        <w:t xml:space="preserve"> (podpis)</w:t>
      </w:r>
    </w:p>
    <w:p w14:paraId="255BFAB8" w14:textId="54AE285A" w:rsidR="0079032C" w:rsidRPr="00D52C50" w:rsidRDefault="0079032C" w:rsidP="0079032C">
      <w:pPr>
        <w:spacing w:after="0"/>
        <w:rPr>
          <w:rStyle w:val="markedcontent"/>
          <w:rFonts w:ascii="Times New Roman" w:hAnsi="Times New Roman" w:cs="Times New Roman"/>
        </w:rPr>
      </w:pPr>
    </w:p>
    <w:p w14:paraId="384EF7C9" w14:textId="4884B3DC" w:rsidR="0079032C" w:rsidRPr="00D52C50" w:rsidRDefault="0079032C" w:rsidP="0079032C">
      <w:pPr>
        <w:spacing w:after="0"/>
        <w:rPr>
          <w:rStyle w:val="markedcontent"/>
          <w:rFonts w:ascii="Times New Roman" w:hAnsi="Times New Roman" w:cs="Times New Roman"/>
        </w:rPr>
      </w:pPr>
    </w:p>
    <w:p w14:paraId="25F4D098" w14:textId="3BF3309C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B9C9EE5" w14:textId="4288A94F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FD407C1" w14:textId="543A389A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89A3C58" w14:textId="3009D1FD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3C99E78" w14:textId="68D126FA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AD1264D" w14:textId="04B73DE1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4CD956B" w14:textId="5DE9D195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E1A254E" w14:textId="7C161BEA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739E680" w14:textId="034CBE81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2351409" w14:textId="394E6774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FE390E1" w14:textId="2839C302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AFAF134" w14:textId="18042AB0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2E670C2" w14:textId="0D80C5FB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037D945" w14:textId="1996F08E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E972BCF" w14:textId="18789532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5004F57" w14:textId="57F0B4F0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85A5073" w14:textId="4BCD2FE2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9B2BE5B" w14:textId="793D66F2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3A35377" w14:textId="6BC5D851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0087E55" w14:textId="00E353BB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C0FE009" w14:textId="78128E76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AF03E5C" w14:textId="6D9550D2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44A7CCE" w14:textId="08A2AFB3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43B16BB" w14:textId="49E3E052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6218234" w14:textId="0E8CEB9F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F37E75C" w14:textId="2EB3A1E5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3C569021" w14:textId="5FE415D5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C267008" w14:textId="79A4D312" w:rsidR="0079032C" w:rsidRPr="00FE5D4E" w:rsidRDefault="0079032C" w:rsidP="0079032C">
      <w:pPr>
        <w:spacing w:after="0"/>
        <w:rPr>
          <w:rStyle w:val="markedcontent"/>
          <w:rFonts w:ascii="Times New Roman" w:hAnsi="Times New Roman" w:cs="Times New Roman"/>
          <w:sz w:val="20"/>
          <w:szCs w:val="20"/>
        </w:rPr>
      </w:pPr>
    </w:p>
    <w:sectPr w:rsidR="0079032C" w:rsidRPr="00FE5D4E" w:rsidSect="00D52C50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64885"/>
    <w:multiLevelType w:val="hybridMultilevel"/>
    <w:tmpl w:val="89D2B9D2"/>
    <w:lvl w:ilvl="0" w:tplc="D5DC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71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D0"/>
    <w:rsid w:val="0001516D"/>
    <w:rsid w:val="000A3A5F"/>
    <w:rsid w:val="000B5C07"/>
    <w:rsid w:val="00146CDA"/>
    <w:rsid w:val="002910D0"/>
    <w:rsid w:val="0037789E"/>
    <w:rsid w:val="00383620"/>
    <w:rsid w:val="00397141"/>
    <w:rsid w:val="00414AB0"/>
    <w:rsid w:val="004E04D5"/>
    <w:rsid w:val="00564936"/>
    <w:rsid w:val="005E4E92"/>
    <w:rsid w:val="006530FC"/>
    <w:rsid w:val="006D5899"/>
    <w:rsid w:val="0079032C"/>
    <w:rsid w:val="00821697"/>
    <w:rsid w:val="00842ADF"/>
    <w:rsid w:val="00876D5E"/>
    <w:rsid w:val="009443E0"/>
    <w:rsid w:val="00A0371D"/>
    <w:rsid w:val="00C642D9"/>
    <w:rsid w:val="00CA271E"/>
    <w:rsid w:val="00D072E7"/>
    <w:rsid w:val="00D52C50"/>
    <w:rsid w:val="00D54FDF"/>
    <w:rsid w:val="00D740EE"/>
    <w:rsid w:val="00DB04D7"/>
    <w:rsid w:val="00F708DF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3851"/>
  <w15:chartTrackingRefBased/>
  <w15:docId w15:val="{14FD8A3F-4B18-4DAE-B0DF-8455D5AF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9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ptomaszewska</cp:lastModifiedBy>
  <cp:revision>12</cp:revision>
  <cp:lastPrinted>2022-09-19T08:17:00Z</cp:lastPrinted>
  <dcterms:created xsi:type="dcterms:W3CDTF">2022-08-16T09:00:00Z</dcterms:created>
  <dcterms:modified xsi:type="dcterms:W3CDTF">2022-09-19T09:44:00Z</dcterms:modified>
</cp:coreProperties>
</file>